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libnfnetlink</w:t>
      </w:r>
      <w:r>
        <w:rPr>
          <w:rStyle w:val="a0"/>
          <w:rFonts w:ascii="Arial" w:hAnsi="Arial"/>
          <w:b w:val="0"/>
          <w:sz w:val="21"/>
        </w:rPr>
        <w:t xml:space="preserve"> </w:t>
      </w:r>
      <w:r>
        <w:rPr>
          <w:rStyle w:val="a0"/>
          <w:rFonts w:ascii="Arial" w:hAnsi="Arial"/>
          <w:b w:val="0"/>
          <w:sz w:val="21"/>
        </w:rPr>
        <w:t>1.0.1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1992, 1993, 1994, 1995, 1996, 1997, 1998, 1999, 2000, 2001, 2002, 2003, 2004, 2005, 2006, 2007, 2008, 2009, 2010 Free Software Foundation, Inc.</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2008 by Pablo Neira Ayuso &lt;pablo@netfilter.org&gt;</w:t>
      </w:r>
    </w:p>
    <w:p>
      <w:pPr>
        <w:spacing w:line="420" w:lineRule="exact"/>
      </w:pPr>
      <w:r>
        <w:rPr>
          <w:rStyle w:val="a0"/>
          <w:rFonts w:ascii="Arial" w:hAnsi="Arial"/>
          <w:sz w:val="20"/>
        </w:rPr>
        <w:t>(C) 2006-2011 by Pablo Neira Ayuso &lt;pablo@netfilter.org&gt;</w:t>
      </w:r>
    </w:p>
    <w:p>
      <w:pPr>
        <w:spacing w:line="420" w:lineRule="exact"/>
      </w:pPr>
      <w:r>
        <w:rPr>
          <w:rStyle w:val="a0"/>
          <w:rFonts w:ascii="Arial" w:hAnsi="Arial"/>
          <w:sz w:val="20"/>
        </w:rPr>
        <w:t>(C) 2004 by Astaro AG, written by Harald Welte &lt;hwelte@astaro.com&gt;</w:t>
      </w:r>
    </w:p>
    <w:p>
      <w:pPr>
        <w:spacing w:line="420" w:lineRule="exact"/>
      </w:pPr>
      <w:r>
        <w:rPr>
          <w:rStyle w:val="a0"/>
          <w:rFonts w:ascii="Arial" w:hAnsi="Arial"/>
          <w:sz w:val="20"/>
        </w:rPr>
        <w:t>(C) 2002-2006 by Harald Welte &lt;laforge@gnumonks.org&gt;</w:t>
      </w:r>
    </w:p>
    <w:p>
      <w:pPr>
        <w:spacing w:line="420" w:lineRule="exact"/>
      </w:pPr>
      <w:r>
        <w:rPr>
          <w:rStyle w:val="a0"/>
          <w:rFonts w:ascii="Arial" w:hAnsi="Arial"/>
          <w:sz w:val="20"/>
        </w:rPr>
        <w:t>(C) 2002 Harald Welte &lt;laforge@gnumonks.org&gt;</w:t>
      </w:r>
    </w:p>
    <w:p>
      <w:pPr>
        <w:spacing w:line="420" w:lineRule="exact"/>
      </w:pPr>
      <w:r>
        <w:rPr>
          <w:rStyle w:val="a0"/>
          <w:rFonts w:ascii="Arial" w:hAnsi="Arial"/>
          <w:sz w:val="20"/>
        </w:rPr>
        <w:t xml:space="preserve">(C) 2001-2005 Netfilter Core Team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