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-File-Path 2.18</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w:t>
      </w:r>
      <w:r>
        <w:rPr>
          <w:rStyle w:val="a0"/>
          <w:rFonts w:ascii="宋体" w:hAnsi="宋体"/>
          <w:sz w:val="22"/>
        </w:rPr>
        <w:t xml:space="preserve">(C) 2007 David </w:t>
      </w:r>
      <w:r>
        <w:rPr>
          <w:rStyle w:val="a0"/>
          <w:rFonts w:ascii="宋体" w:hAnsi="宋体"/>
          <w:sz w:val="22"/>
        </w:rPr>
        <w:t>Landgren</w:t>
      </w:r>
      <w:r>
        <w:rPr>
          <w:rStyle w:val="a0"/>
          <w:rFonts w:ascii="宋体" w:hAnsi="宋体"/>
          <w:sz w:val="22"/>
        </w:rPr>
        <w:br/>
        <w:t xml:space="preserve">Copyright (C) 2015 Richard </w:t>
      </w:r>
      <w:r>
        <w:rPr>
          <w:rStyle w:val="a0"/>
          <w:rFonts w:ascii="宋体" w:hAnsi="宋体"/>
          <w:sz w:val="22"/>
        </w:rPr>
        <w:t>Elberger</w:t>
      </w:r>
      <w:r>
        <w:rPr>
          <w:rStyle w:val="a0"/>
          <w:rFonts w:ascii="宋体" w:hAnsi="宋体"/>
          <w:sz w:val="22"/>
        </w:rPr>
        <w:t>, James Keenan</w:t>
      </w:r>
      <w:r>
        <w:rPr>
          <w:rStyle w:val="a0"/>
          <w:rFonts w:ascii="宋体" w:hAnsi="宋体"/>
          <w:sz w:val="22"/>
        </w:rPr>
        <w:br/>
      </w:r>
    </w:p>
    <w:p>
      <w:pPr/>
      <w:r>
        <w:rPr>
          <w:rStyle w:val="a0"/>
          <w:b/>
        </w:rPr>
        <w:t xml:space="preserve">License: </w:t>
      </w:r>
      <w:r>
        <w:rPr>
          <w:rStyle w:val="a0"/>
          <w:sz w:val="21"/>
        </w:rPr>
        <w:t>Artistic-1.0-Perl or GPL-1.0-or-later</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w:t>
      </w:r>
      <w:r>
        <w:rPr>
          <w:rStyle w:val="a0"/>
          <w:rFonts w:ascii="Times New Roman" w:hAnsi="Times New Roman"/>
          <w:sz w:val="21"/>
        </w:rPr>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w:t>
      </w:r>
      <w:r>
        <w:rPr>
          <w:rStyle w:val="a0"/>
          <w:rFonts w:ascii="Times New Roman" w:hAnsi="Times New Roman"/>
          <w:sz w:val="21"/>
        </w:rPr>
        <w:t>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 xml:space="preserve">7. The Free Software 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