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libappindicator 12.10.0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2011 Canonical Ltd.</w:t>
      </w:r>
    </w:p>
    <w:p>
      <w:pPr>
        <w:spacing w:line="420" w:lineRule="exact"/>
      </w:pPr>
      <w:r>
        <w:rPr>
          <w:rStyle w:val="a0"/>
          <w:rFonts w:ascii="Arial" w:hAnsi="Arial"/>
          <w:sz w:val="20"/>
        </w:rPr>
        <w:t>Copyright 2010 Canonical Ltd.</w:t>
      </w:r>
    </w:p>
    <w:p>
      <w:pPr>
        <w:spacing w:line="420" w:lineRule="exact"/>
      </w:pPr>
      <w:r>
        <w:rPr>
          <w:rStyle w:val="a0"/>
          <w:rFonts w:ascii="Arial" w:hAnsi="Arial"/>
          <w:sz w:val="20"/>
        </w:rPr>
        <w:t>Copyright 2009, 2010 Canonical ACEOF exit fi</w:t>
      </w:r>
    </w:p>
    <w:p>
      <w:pPr>
        <w:spacing w:line="420" w:lineRule="exact"/>
      </w:pPr>
      <w:r>
        <w:rPr>
          <w:rStyle w:val="a0"/>
          <w:rFonts w:ascii="Arial" w:hAnsi="Arial"/>
          <w:sz w:val="20"/>
        </w:rPr>
        <w:t>Copyright 2009, 2010 Canonical</w:t>
      </w:r>
    </w:p>
    <w:p>
      <w:pPr>
        <w:spacing w:line="420" w:lineRule="exact"/>
      </w:pPr>
      <w:r>
        <w:rPr>
          <w:rStyle w:val="a0"/>
          <w:rFonts w:ascii="Arial" w:hAnsi="Arial"/>
          <w:sz w:val="20"/>
        </w:rPr>
        <w:t>Copyright 2009 Johan Dahlin</w:t>
      </w:r>
    </w:p>
    <w:p>
      <w:pPr>
        <w:spacing w:line="420" w:lineRule="exact"/>
      </w:pPr>
      <w:r>
        <w:rPr>
          <w:rStyle w:val="a0"/>
          <w:rFonts w:ascii="Arial" w:hAnsi="Arial"/>
          <w:sz w:val="20"/>
        </w:rPr>
        <w:t>Copyright 2009 Canonical Ltd.</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2012 Free Software Foundation, Inc.opyright (C) 2011 Canonical, Ltd.</w:t>
      </w:r>
    </w:p>
    <w:p>
      <w:pPr>
        <w:spacing w:line="420" w:lineRule="exact"/>
      </w:pPr>
      <w:r>
        <w:rPr>
          <w:rStyle w:val="a0"/>
          <w:rFonts w:ascii="Arial" w:hAnsi="Arial"/>
          <w:sz w:val="20"/>
        </w:rPr>
        <w:t>Copyright (C) 2011 Free Software Foundation, Inc.opyright (C) 2009, 2011 Free Software Foundation, Inc.</w:t>
      </w:r>
    </w:p>
    <w:p>
      <w:pPr>
        <w:spacing w:line="420" w:lineRule="exact"/>
      </w:pPr>
      <w:r>
        <w:rPr>
          <w:rStyle w:val="a0"/>
          <w:rFonts w:ascii="Arial" w:hAnsi="Arial"/>
          <w:sz w:val="20"/>
        </w:rPr>
        <w:t>Copyright (C) 2008, 2009 Free Software Foundation, Inc.</w:t>
      </w:r>
    </w:p>
    <w:p>
      <w:pPr>
        <w:spacing w:line="420" w:lineRule="exact"/>
      </w:pPr>
      <w:r>
        <w:rPr>
          <w:rStyle w:val="a0"/>
          <w:rFonts w:ascii="Arial" w:hAnsi="Arial"/>
          <w:sz w:val="20"/>
        </w:rPr>
        <w:t xml:space="preserve">Copyright (C) 2007 Free Software Foundation, Inc. </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2000, 2001, 2003, 2004, 2005, 2008, 2009, 2011 Free Software Foundation, Inc.</w:t>
      </w:r>
    </w:p>
    <w:p>
      <w:pPr>
        <w:spacing w:line="420" w:lineRule="exact"/>
      </w:pPr>
      <w:r>
        <w:rPr>
          <w:rStyle w:val="a0"/>
          <w:rFonts w:ascii="Arial" w:hAnsi="Arial"/>
          <w:sz w:val="20"/>
        </w:rPr>
        <w:t>Copyright (C) 1999, 2000, 2003, 2004, 2005, 2009, 2010, 2012 Free Software Foundation, Inc. Written by Tom Tromey &lt;tromey@cygnus.com&gt;.</w:t>
      </w:r>
    </w:p>
    <w:p>
      <w:pPr>
        <w:spacing w:line="420" w:lineRule="exact"/>
      </w:pPr>
      <w:r>
        <w:rPr>
          <w:rStyle w:val="a0"/>
          <w:rFonts w:ascii="Arial" w:hAnsi="Arial"/>
          <w:sz w:val="20"/>
        </w:rPr>
        <w:t>Copyright (C) 1999, 2000, 2003, 2004, 2005, 2006, 2007, 2009, 2010, 2011, 2012 Free Software Foundation, Inc.</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1999, 2000, 2001, 2002, 2003, 2004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1998, 2000, 2001, 2002, 2003, 2004, 2005, 2008, 2011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2010, 2011, 2012 Free Software Foundation, Inc.Originally by Fran,cois Pinard &lt;pinard@iro.umontreal.ca&gt;,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 xml:space="preserve">Copyright (C) 1996, 1997, 1998, 1999, 2000, 2001, 2002, 2003, 2004, 2005, 2006, 2007, 2008, 2009, 2010, 2011 Free Software Foundation, Inc. </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 xml:space="preserve">Copyright (C) 1994, 1995, 1996, 1997, 1998, 1999, 2000, 2001, 2002, 2003, 2004, 2005, 2006, 2007, 2008, 2009, 2010, 2011 Free Software Foundation, Inc. </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 xml:space="preserve">Copyright (C) 1991, 1999 Free Software Foundation, Inc. </w:t>
      </w:r>
    </w:p>
    <w:p>
      <w:pPr>
        <w:spacing w:line="420" w:lineRule="exact"/>
      </w:pPr>
      <w:r>
        <w:rPr>
          <w:rStyle w:val="a0"/>
          <w:rFonts w:ascii="Arial" w:hAnsi="Arial"/>
          <w:sz w:val="20"/>
        </w:rPr>
        <w:t>Copyright ("© 2010 Canonical, Ltd.")</w:t>
      </w:r>
    </w:p>
    <w:p>
      <w:pPr>
        <w:spacing w:line="420" w:lineRule="exact"/>
      </w:pPr>
      <w:r>
        <w:rPr>
          <w:rStyle w:val="a0"/>
          <w:rFonts w:ascii="Arial" w:hAnsi="Arial"/>
          <w:sz w:val="20"/>
        </w:rPr>
        <w:t>COPYRIGHT([Copyright 2009, 2010 Canonical])</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 and LGPLv3</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