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puma</w:t>
      </w:r>
      <w:r>
        <w:rPr>
          <w:rStyle w:val="a0"/>
          <w:rFonts w:ascii="微软雅黑" w:hAnsi="微软雅黑"/>
          <w:b w:val="0"/>
          <w:sz w:val="21"/>
        </w:rPr>
        <w:t xml:space="preserve"> 5.5.2</w:t>
      </w:r>
    </w:p>
    <w:p>
      <w:pPr/>
      <w:r>
        <w:rPr>
          <w:rStyle w:val="a0"/>
          <w:rFonts w:ascii="Arial" w:hAnsi="Arial"/>
          <w:b/>
        </w:rPr>
        <w:t xml:space="preserve">Copyright notice: </w:t>
      </w:r>
    </w:p>
    <w:p>
      <w:pPr/>
      <w:r>
        <w:rPr>
          <w:rStyle w:val="a0"/>
          <w:rFonts w:ascii="宋体" w:hAnsi="宋体"/>
          <w:sz w:val="22"/>
        </w:rPr>
        <w:t>Copyright (c) 2019, Evan Phoenix. Some code by</w:t>
      </w:r>
      <w:r>
        <w:rPr>
          <w:rStyle w:val="a0"/>
          <w:rFonts w:ascii="宋体" w:hAnsi="宋体"/>
          <w:sz w:val="22"/>
        </w:rPr>
        <w:t xml:space="preserve"> Zed Shaw, (c) 2005.</w:t>
      </w:r>
      <w:r>
        <w:rPr>
          <w:rStyle w:val="a0"/>
          <w:rFonts w:ascii="宋体" w:hAnsi="宋体"/>
          <w:sz w:val="22"/>
        </w:rPr>
        <w:br/>
        <w:t>Copyright (c) 2005 Zed A. Shaw You can redistribute it and/or modify it under the same terms as Ruby.</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 xml:space="preserve">3. Neither the name of the copyright holder nor the names of its contributors may be used to endorse or promote products derived from this software without specific prior </w:t>
      </w:r>
      <w:r>
        <w:rPr>
          <w:rStyle w:val="a0"/>
          <w:rFonts w:ascii="宋体" w:hAnsi="宋体"/>
          <w:sz w:val="22"/>
        </w:rPr>
        <w:t>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