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EDB2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E991FB" w14:textId="77777777" w:rsidR="00D63F71" w:rsidRDefault="00D63F71">
      <w:pPr>
        <w:spacing w:line="420" w:lineRule="exact"/>
        <w:jc w:val="center"/>
        <w:rPr>
          <w:rFonts w:ascii="Arial" w:hAnsi="Arial" w:cs="Arial"/>
          <w:b/>
          <w:snapToGrid/>
          <w:sz w:val="32"/>
          <w:szCs w:val="32"/>
        </w:rPr>
      </w:pPr>
    </w:p>
    <w:p w14:paraId="1992008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2A4928" w14:textId="77777777" w:rsidR="00B93B3B" w:rsidRPr="00B93B3B" w:rsidRDefault="00B93B3B" w:rsidP="00B93B3B">
      <w:pPr>
        <w:spacing w:line="420" w:lineRule="exact"/>
        <w:jc w:val="both"/>
        <w:rPr>
          <w:rFonts w:ascii="Arial" w:hAnsi="Arial" w:cs="Arial"/>
          <w:snapToGrid/>
        </w:rPr>
      </w:pPr>
    </w:p>
    <w:p w14:paraId="1E45336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D21F9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B135CB2" w14:textId="77777777" w:rsidR="00D63F71" w:rsidRDefault="00D63F71">
      <w:pPr>
        <w:spacing w:line="420" w:lineRule="exact"/>
        <w:jc w:val="both"/>
        <w:rPr>
          <w:rFonts w:ascii="Arial" w:hAnsi="Arial" w:cs="Arial"/>
          <w:i/>
          <w:snapToGrid/>
          <w:color w:val="0099FF"/>
          <w:sz w:val="18"/>
          <w:szCs w:val="18"/>
        </w:rPr>
      </w:pPr>
    </w:p>
    <w:p w14:paraId="50D7D4E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0FA39F" w14:textId="77777777" w:rsidR="00D63F71" w:rsidRDefault="00D63F71">
      <w:pPr>
        <w:pStyle w:val="aa"/>
        <w:spacing w:before="0" w:after="0" w:line="240" w:lineRule="auto"/>
        <w:jc w:val="left"/>
        <w:rPr>
          <w:rFonts w:ascii="Arial" w:hAnsi="Arial" w:cs="Arial"/>
          <w:bCs w:val="0"/>
          <w:sz w:val="21"/>
          <w:szCs w:val="21"/>
        </w:rPr>
      </w:pPr>
    </w:p>
    <w:p w14:paraId="0A04CE5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libcap 2.69</w:t>
      </w:r>
    </w:p>
    <w:p w14:paraId="756D0007" w14:textId="77777777" w:rsidR="00D63F71" w:rsidRDefault="005D0DE9">
      <w:pPr>
        <w:rPr>
          <w:rFonts w:ascii="Arial" w:hAnsi="Arial" w:cs="Arial"/>
          <w:b/>
        </w:rPr>
      </w:pPr>
      <w:r>
        <w:rPr>
          <w:rFonts w:ascii="Arial" w:hAnsi="Arial" w:cs="Arial"/>
          <w:b/>
        </w:rPr>
        <w:t xml:space="preserve">Copyright notice: </w:t>
      </w:r>
    </w:p>
    <w:p w14:paraId="71A6F940" w14:textId="1D4C50B7" w:rsidR="00D63F71" w:rsidRDefault="005D0DE9">
      <w:pPr>
        <w:pStyle w:val="Default"/>
        <w:rPr>
          <w:rFonts w:ascii="宋体" w:hAnsi="宋体" w:cs="宋体"/>
          <w:sz w:val="22"/>
          <w:szCs w:val="22"/>
        </w:rPr>
      </w:pPr>
      <w:r>
        <w:rPr>
          <w:rFonts w:ascii="宋体" w:hAnsi="宋体"/>
          <w:sz w:val="22"/>
        </w:rPr>
        <w:t>Copyright (c) 1997-8,2007-8,2019,2021 Andrew G Morgan &lt;morgan@kernel.org&gt;</w:t>
      </w:r>
      <w:r>
        <w:rPr>
          <w:rFonts w:ascii="宋体" w:hAnsi="宋体"/>
          <w:sz w:val="22"/>
        </w:rPr>
        <w:br/>
        <w:t>Copyright (c) 2020 Andrew G Morgan &lt;morgan@kernel.org&gt;</w:t>
      </w:r>
      <w:r>
        <w:rPr>
          <w:rFonts w:ascii="宋体" w:hAnsi="宋体"/>
          <w:sz w:val="22"/>
        </w:rPr>
        <w:br/>
        <w:t>Copyright (c) 1997-8,2008,20-21 Andrew G. Morgan &lt;morgan@kernel.org&gt;</w:t>
      </w:r>
      <w:r>
        <w:rPr>
          <w:rFonts w:ascii="宋体" w:hAnsi="宋体"/>
          <w:sz w:val="22"/>
        </w:rPr>
        <w:br/>
        <w:t>Copyright (c) 1997,2007,2016 Andrew G Morgan &lt;morgan@kernel.org&gt;</w:t>
      </w:r>
      <w:r>
        <w:rPr>
          <w:rFonts w:ascii="宋体" w:hAnsi="宋体"/>
          <w:sz w:val="22"/>
        </w:rPr>
        <w:br/>
        <w:t>Copyright (c) 1998 Andrew G. Morgan &lt;morgan@kernel.org&gt;</w:t>
      </w:r>
      <w:r>
        <w:rPr>
          <w:rFonts w:ascii="宋体" w:hAnsi="宋体"/>
          <w:sz w:val="22"/>
        </w:rPr>
        <w:br/>
        <w:t>Copyright (c) 2008-11,16,19-21 Andrew G. Morgan</w:t>
      </w:r>
      <w:r>
        <w:rPr>
          <w:rFonts w:ascii="宋体" w:hAnsi="宋体"/>
          <w:sz w:val="22"/>
        </w:rPr>
        <w:br/>
        <w:t>[Copyright (c) 1998 Finn Arne Gangstad &lt;finnag@guardian.no&gt;]);</w:t>
      </w:r>
      <w:r>
        <w:rPr>
          <w:rFonts w:ascii="宋体" w:hAnsi="宋体"/>
          <w:sz w:val="22"/>
        </w:rPr>
        <w:br/>
        <w:t>Copyright (c) 1997-8,2019,2021 Andrew G Morgan &lt;morgan@kernel.org&gt;</w:t>
      </w:r>
      <w:r>
        <w:rPr>
          <w:rFonts w:ascii="宋体" w:hAnsi="宋体"/>
          <w:sz w:val="22"/>
        </w:rPr>
        <w:br/>
        <w:t>Copyright (c) 1997,2007-8,2020-21 Andrew G. Morgan</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1997,2007 Andrew G. Morgan &lt;morgan@kernel.org&gt;</w:t>
      </w:r>
      <w:r>
        <w:rPr>
          <w:rFonts w:ascii="宋体" w:hAnsi="宋体"/>
          <w:sz w:val="22"/>
        </w:rPr>
        <w:br/>
        <w:t>Copyright (c) 2019 Andrew G. Morgan &lt;morgan@kernel.org&gt;</w:t>
      </w:r>
      <w:r>
        <w:rPr>
          <w:rFonts w:ascii="宋体" w:hAnsi="宋体"/>
          <w:sz w:val="22"/>
        </w:rPr>
        <w:br/>
        <w:t>Copyright (c) 1997,2020 Andrew G Morgan &lt;morgan@kernel.org&gt;</w:t>
      </w:r>
      <w:r>
        <w:rPr>
          <w:rFonts w:ascii="宋体" w:hAnsi="宋体"/>
          <w:sz w:val="22"/>
        </w:rPr>
        <w:br/>
        <w:t>Copyright (c) 1999,2007,2019-21 Andrew G. Morgan &lt;morgan@kernel.org&gt;</w:t>
      </w:r>
      <w:r>
        <w:rPr>
          <w:rFonts w:ascii="宋体" w:hAnsi="宋体"/>
          <w:sz w:val="22"/>
        </w:rPr>
        <w:br/>
        <w:t>Copyright (C) 1997,8, 2008,19-22 Andrew G. Morgan &lt;morgan@kernel.org&gt;</w:t>
      </w:r>
      <w:r>
        <w:rPr>
          <w:rFonts w:ascii="宋体" w:hAnsi="宋体"/>
          <w:sz w:val="22"/>
        </w:rPr>
        <w:br/>
      </w:r>
      <w:r>
        <w:rPr>
          <w:rFonts w:ascii="宋体" w:hAnsi="宋体"/>
          <w:sz w:val="22"/>
        </w:rPr>
        <w:lastRenderedPageBreak/>
        <w:t>Copyright (c) 1997-8 Andrew G. Morgan  &lt;morgan@kernel.org&gt;</w:t>
      </w:r>
      <w:r>
        <w:rPr>
          <w:rFonts w:ascii="宋体" w:hAnsi="宋体"/>
          <w:sz w:val="22"/>
        </w:rPr>
        <w:br/>
        <w:t>Copyright (C) 1997   Aleph One</w:t>
      </w:r>
      <w:r>
        <w:rPr>
          <w:rFonts w:ascii="宋体" w:hAnsi="宋体"/>
          <w:sz w:val="22"/>
        </w:rPr>
        <w:br/>
        <w:t>Copyright (c) 2019-21 Andrew G Morgan &lt;morgan@kernel.org&gt;</w:t>
      </w:r>
      <w:r>
        <w:rPr>
          <w:rFonts w:ascii="宋体" w:hAnsi="宋体"/>
          <w:sz w:val="22"/>
        </w:rPr>
        <w:br/>
        <w:t>Copyright (c) 1997-8 Andrew G. Morgan  &lt;morgan@kernel.org&gt;</w:t>
      </w:r>
      <w:r>
        <w:rPr>
          <w:rFonts w:ascii="宋体" w:hAnsi="宋体"/>
          <w:sz w:val="22"/>
        </w:rPr>
        <w:br/>
        <w:t>Copyright (c) 1997-8,2020 Andrew G. Morgan &lt;morgan@kernel.org&gt;</w:t>
      </w:r>
      <w:r>
        <w:rPr>
          <w:rFonts w:ascii="宋体" w:hAnsi="宋体"/>
          <w:sz w:val="22"/>
        </w:rPr>
        <w:br/>
        <w:t>Copyright (c) 1997,2007,2021 Andrew G. Morgan</w:t>
      </w:r>
      <w:r>
        <w:rPr>
          <w:rFonts w:ascii="宋体" w:hAnsi="宋体"/>
          <w:sz w:val="22"/>
        </w:rPr>
        <w:br/>
        <w:t>Copyright (c) 1997-8,2007,11,19-21 Andrew G Morgan &lt;morgan@kernel.org&gt;</w:t>
      </w:r>
      <w:r>
        <w:rPr>
          <w:rFonts w:ascii="宋体" w:hAnsi="宋体"/>
          <w:sz w:val="22"/>
        </w:rPr>
        <w:br/>
        <w:t>Copyright (c) 1997-8,2007-8,19,21-22 Andrew G. Morgan  &lt;morgan@kernel.org&gt;</w:t>
      </w:r>
      <w:r>
        <w:rPr>
          <w:rFonts w:ascii="宋体" w:hAnsi="宋体"/>
          <w:sz w:val="22"/>
        </w:rPr>
        <w:br/>
        <w:t>Copyright (c) 1997-8,2007-8,19,21-22</w:t>
      </w:r>
      <w:r>
        <w:rPr>
          <w:rFonts w:ascii="宋体" w:hAnsi="宋体"/>
          <w:sz w:val="22"/>
        </w:rPr>
        <w:br/>
        <w:t>Copyright (c) 1997,2007-8,2020,21 Andrew G. Morgan &lt;morgan@kernel.org&gt;</w:t>
      </w:r>
      <w:r>
        <w:rPr>
          <w:rFonts w:ascii="宋体" w:hAnsi="宋体"/>
          <w:sz w:val="22"/>
        </w:rPr>
        <w:br/>
        <w:t>Copyright (c) 2021 Andrew G. Morgan &lt;morgan@kernel.org&gt;</w:t>
      </w:r>
      <w:r>
        <w:rPr>
          <w:rFonts w:ascii="宋体" w:hAnsi="宋体"/>
          <w:sz w:val="22"/>
        </w:rPr>
        <w:br/>
        <w:t>Copyright (c) 2008-11,16,19,2020 Andrew G. Morgan &lt;morgan@kernel.org&gt;</w:t>
      </w:r>
      <w:r>
        <w:rPr>
          <w:rFonts w:ascii="宋体" w:hAnsi="宋体"/>
          <w:sz w:val="22"/>
        </w:rPr>
        <w:br/>
        <w:t>Copyright (C) 2010</w:t>
      </w:r>
      <w:r>
        <w:rPr>
          <w:rFonts w:ascii="宋体" w:hAnsi="宋体"/>
          <w:sz w:val="22"/>
        </w:rPr>
        <w:tab/>
        <w:t>Serge Hallyn &lt;serue@us.ibm.com&gt;</w:t>
      </w:r>
      <w:r>
        <w:rPr>
          <w:rFonts w:ascii="宋体" w:hAnsi="宋体"/>
          <w:sz w:val="22"/>
        </w:rPr>
        <w:br/>
        <w:t>Copyright (c) 1997-8,2021 Andrew G. Morgan &lt;morgan@kernel.org&gt;</w:t>
      </w:r>
      <w:r>
        <w:rPr>
          <w:rFonts w:ascii="宋体" w:hAnsi="宋体"/>
          <w:sz w:val="22"/>
        </w:rPr>
        <w:br/>
        <w:t>Copyright (c) 1997 Andrew Main &lt;zefram@dcs.warwick.ac.uk&gt;</w:t>
      </w:r>
      <w:r>
        <w:rPr>
          <w:rFonts w:ascii="宋体" w:hAnsi="宋体"/>
          <w:sz w:val="22"/>
        </w:rPr>
        <w:br/>
      </w:r>
    </w:p>
    <w:p w14:paraId="2DB512BF" w14:textId="77777777" w:rsidR="00D63F71" w:rsidRDefault="005D0DE9">
      <w:pPr>
        <w:pStyle w:val="Default"/>
        <w:rPr>
          <w:rFonts w:ascii="宋体" w:hAnsi="宋体" w:cs="宋体"/>
          <w:sz w:val="22"/>
          <w:szCs w:val="22"/>
        </w:rPr>
      </w:pPr>
      <w:r>
        <w:rPr>
          <w:b/>
        </w:rPr>
        <w:t xml:space="preserve">License: </w:t>
      </w:r>
      <w:r>
        <w:rPr>
          <w:sz w:val="21"/>
        </w:rPr>
        <w:t>GPLv2</w:t>
      </w:r>
    </w:p>
    <w:p w14:paraId="169D050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0D696A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5DD4C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1B9209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62477E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E75FE" w14:textId="77777777" w:rsidR="0094141B" w:rsidRDefault="0094141B">
      <w:pPr>
        <w:spacing w:line="240" w:lineRule="auto"/>
      </w:pPr>
      <w:r>
        <w:separator/>
      </w:r>
    </w:p>
  </w:endnote>
  <w:endnote w:type="continuationSeparator" w:id="0">
    <w:p w14:paraId="61DE487C" w14:textId="77777777" w:rsidR="0094141B" w:rsidRDefault="009414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2D3F05" w14:textId="77777777">
      <w:tc>
        <w:tcPr>
          <w:tcW w:w="1542" w:type="pct"/>
        </w:tcPr>
        <w:p w14:paraId="05A1B8D2" w14:textId="77777777" w:rsidR="00D63F71" w:rsidRDefault="005D0DE9">
          <w:pPr>
            <w:pStyle w:val="a8"/>
          </w:pPr>
          <w:r>
            <w:fldChar w:fldCharType="begin"/>
          </w:r>
          <w:r>
            <w:instrText xml:space="preserve"> DATE \@ "yyyy-MM-dd" </w:instrText>
          </w:r>
          <w:r>
            <w:fldChar w:fldCharType="separate"/>
          </w:r>
          <w:r w:rsidR="00145A6C">
            <w:rPr>
              <w:noProof/>
            </w:rPr>
            <w:t>2024-05-21</w:t>
          </w:r>
          <w:r>
            <w:fldChar w:fldCharType="end"/>
          </w:r>
        </w:p>
      </w:tc>
      <w:tc>
        <w:tcPr>
          <w:tcW w:w="1853" w:type="pct"/>
        </w:tcPr>
        <w:p w14:paraId="283C135A" w14:textId="77777777" w:rsidR="00D63F71" w:rsidRDefault="00D63F71">
          <w:pPr>
            <w:pStyle w:val="a8"/>
            <w:ind w:firstLineChars="200" w:firstLine="360"/>
          </w:pPr>
        </w:p>
      </w:tc>
      <w:tc>
        <w:tcPr>
          <w:tcW w:w="1605" w:type="pct"/>
        </w:tcPr>
        <w:p w14:paraId="23BF2CF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4141B">
            <w:fldChar w:fldCharType="begin"/>
          </w:r>
          <w:r w:rsidR="0094141B">
            <w:instrText xml:space="preserve"> NUMPAGES  \* Arabic  \* MERGEFORMAT </w:instrText>
          </w:r>
          <w:r w:rsidR="0094141B">
            <w:fldChar w:fldCharType="separate"/>
          </w:r>
          <w:r w:rsidR="00B93B3B">
            <w:rPr>
              <w:noProof/>
            </w:rPr>
            <w:t>1</w:t>
          </w:r>
          <w:r w:rsidR="0094141B">
            <w:rPr>
              <w:noProof/>
            </w:rPr>
            <w:fldChar w:fldCharType="end"/>
          </w:r>
        </w:p>
      </w:tc>
    </w:tr>
  </w:tbl>
  <w:p w14:paraId="7AD7989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525E0" w14:textId="77777777" w:rsidR="0094141B" w:rsidRDefault="0094141B">
      <w:r>
        <w:separator/>
      </w:r>
    </w:p>
  </w:footnote>
  <w:footnote w:type="continuationSeparator" w:id="0">
    <w:p w14:paraId="36FC4B9E" w14:textId="77777777" w:rsidR="0094141B" w:rsidRDefault="00941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8A1E60" w14:textId="77777777">
      <w:trPr>
        <w:cantSplit/>
        <w:trHeight w:hRule="exact" w:val="777"/>
      </w:trPr>
      <w:tc>
        <w:tcPr>
          <w:tcW w:w="492" w:type="pct"/>
          <w:tcBorders>
            <w:bottom w:val="single" w:sz="6" w:space="0" w:color="auto"/>
          </w:tcBorders>
        </w:tcPr>
        <w:p w14:paraId="3AD4AD00" w14:textId="77777777" w:rsidR="00D63F71" w:rsidRDefault="00D63F71">
          <w:pPr>
            <w:pStyle w:val="a9"/>
          </w:pPr>
        </w:p>
        <w:p w14:paraId="0BFDB77D" w14:textId="77777777" w:rsidR="00D63F71" w:rsidRDefault="00D63F71">
          <w:pPr>
            <w:ind w:left="420"/>
          </w:pPr>
        </w:p>
      </w:tc>
      <w:tc>
        <w:tcPr>
          <w:tcW w:w="3283" w:type="pct"/>
          <w:tcBorders>
            <w:bottom w:val="single" w:sz="6" w:space="0" w:color="auto"/>
          </w:tcBorders>
          <w:vAlign w:val="bottom"/>
        </w:tcPr>
        <w:p w14:paraId="1F74EB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8557E7" w14:textId="77777777" w:rsidR="00D63F71" w:rsidRDefault="00D63F71">
          <w:pPr>
            <w:pStyle w:val="a9"/>
            <w:ind w:firstLine="33"/>
          </w:pPr>
        </w:p>
      </w:tc>
    </w:tr>
  </w:tbl>
  <w:p w14:paraId="06BBFA1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5A6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141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8E26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3166</Words>
  <Characters>18052</Characters>
  <Application>Microsoft Office Word</Application>
  <DocSecurity>0</DocSecurity>
  <Lines>150</Lines>
  <Paragraphs>42</Paragraphs>
  <ScaleCrop>false</ScaleCrop>
  <Company>Huawei Technologies Co.,Ltd.</Company>
  <LinksUpToDate>false</LinksUpToDate>
  <CharactersWithSpaces>21176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