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aqute-bnd</w:t>
      </w:r>
      <w:r>
        <w:rPr>
          <w:rStyle w:val="a0"/>
          <w:rFonts w:ascii="微软雅黑" w:hAnsi="微软雅黑"/>
          <w:b w:val="0"/>
          <w:sz w:val="21"/>
        </w:rPr>
        <w:t xml:space="preserve"> 3.5.0</w:t>
      </w:r>
    </w:p>
    <w:p>
      <w:pPr/>
      <w:r>
        <w:rPr>
          <w:rStyle w:val="a0"/>
          <w:rFonts w:ascii="Arial" w:hAnsi="Arial"/>
          <w:b/>
        </w:rPr>
        <w:t xml:space="preserve">Copyright notice: </w:t>
      </w:r>
    </w:p>
    <w:p>
      <w:pPr/>
      <w:r>
        <w:rPr>
          <w:rStyle w:val="a0"/>
          <w:rFonts w:ascii="宋体" w:hAnsi="宋体"/>
          <w:sz w:val="22"/>
        </w:rPr>
        <w:t xml:space="preserve">Copyright (c) OSGi Alliance (2013). All Rights </w:t>
      </w:r>
      <w:r>
        <w:rPr>
          <w:rStyle w:val="a0"/>
          <w:rFonts w:ascii="宋体" w:hAnsi="宋体"/>
          <w:sz w:val="22"/>
        </w:rPr>
        <w:t>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2001,2005-2011 </w:t>
      </w:r>
      <w:r>
        <w:rPr>
          <w:rStyle w:val="a0"/>
          <w:rFonts w:ascii="宋体" w:hAnsi="宋体"/>
          <w:sz w:val="22"/>
        </w:rPr>
        <w:t>Jarno</w:t>
      </w:r>
      <w:r>
        <w:rPr>
          <w:rStyle w:val="a0"/>
          <w:rFonts w:ascii="宋体" w:hAnsi="宋体"/>
          <w:sz w:val="22"/>
        </w:rPr>
        <w:t xml:space="preserve"> </w:t>
      </w:r>
      <w:r>
        <w:rPr>
          <w:rStyle w:val="a0"/>
          <w:rFonts w:ascii="宋体" w:hAnsi="宋体"/>
          <w:sz w:val="22"/>
        </w:rPr>
        <w:t>Elonen</w:t>
      </w:r>
      <w:r>
        <w:rPr>
          <w:rStyle w:val="a0"/>
          <w:rFonts w:ascii="宋体" w:hAnsi="宋体"/>
          <w:sz w:val="22"/>
        </w:rPr>
        <w:t xml:space="preserve"> and (C) 2010 Konstantinos </w:t>
      </w:r>
      <w:r>
        <w:rPr>
          <w:rStyle w:val="a0"/>
          <w:rFonts w:ascii="宋体" w:hAnsi="宋体"/>
          <w:sz w:val="22"/>
        </w:rPr>
        <w:t>Togias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2012 OSGi, All Rights Reserved</w:t>
      </w:r>
    </w:p>
    <w:p>
      <w:pPr/>
      <w:r>
        <w:rPr>
          <w:rStyle w:val="a0"/>
          <w:rFonts w:ascii="宋体" w:hAnsi="宋体"/>
          <w:sz w:val="22"/>
        </w:rPr>
        <w:t>Copyright (c) OSGi Alliance (2000, 2005). All Rights Reserved.</w:t>
      </w:r>
      <w:r>
        <w:rPr>
          <w:rStyle w:val="a0"/>
          <w:rFonts w:ascii="宋体" w:hAnsi="宋体"/>
          <w:sz w:val="22"/>
        </w:rPr>
        <w:t xml:space="preserve"> </w:t>
      </w:r>
      <w:r>
        <w:rPr>
          <w:rStyle w:val="a0"/>
          <w:rFonts w:ascii="宋体" w:hAnsi="宋体"/>
          <w:sz w:val="22"/>
        </w:rPr>
        <w:br/>
        <w:t xml:space="preserve">Copyright (c) OSGi Alliance (2013). All Rights Reserved. Licensed under the Apache License, Version 2.0 (the License); you may not use this file except in compliance with the License. You may obtain a copy of the License at or agreed to in </w:t>
      </w:r>
      <w:r>
        <w:rPr>
          <w:rStyle w:val="a0"/>
          <w:rFonts w:ascii="宋体" w:hAnsi="宋体"/>
          <w:sz w:val="22"/>
        </w:rPr>
        <w:t>writing, software distributed under the License is distributed on an AS IS BASIS, WITHOUT WARRANTIES OR CONDITIONS OF ANY KIND, either express or implied. See the License for the specific language governing permissions and limitations under the License.</w:t>
      </w:r>
      <w:r>
        <w:rPr>
          <w:rStyle w:val="a0"/>
          <w:rFonts w:ascii="宋体" w:hAnsi="宋体"/>
          <w:sz w:val="22"/>
        </w:rPr>
        <w:br/>
        <w:t>Co</w:t>
      </w:r>
      <w:r>
        <w:rPr>
          <w:rStyle w:val="a0"/>
          <w:rFonts w:ascii="宋体" w:hAnsi="宋体"/>
          <w:sz w:val="22"/>
        </w:rPr>
        <w:t>pyright (c) OSGi Alliance (2002, 2006, 2007). All Rights Reserved.</w:t>
      </w:r>
      <w:r>
        <w:rPr>
          <w:rStyle w:val="a0"/>
          <w:rFonts w:ascii="宋体" w:hAnsi="宋体"/>
          <w:sz w:val="22"/>
        </w:rPr>
        <w:br/>
        <w:t xml:space="preserve">@BundleCopyright((c) </w:t>
      </w:r>
      <w:r>
        <w:rPr>
          <w:rStyle w:val="a0"/>
          <w:rFonts w:ascii="宋体" w:hAnsi="宋体"/>
          <w:sz w:val="22"/>
        </w:rPr>
        <w:t>aQute</w:t>
      </w:r>
      <w:r>
        <w:rPr>
          <w:rStyle w:val="a0"/>
          <w:rFonts w:ascii="宋体" w:hAnsi="宋体"/>
          <w:sz w:val="22"/>
        </w:rPr>
        <w:t xml:space="preserve"> All Rights Reserved and other baloney)</w:t>
      </w:r>
      <w:r>
        <w:rPr>
          <w:rStyle w:val="a0"/>
          <w:rFonts w:ascii="宋体" w:hAnsi="宋体"/>
          <w:sz w:val="22"/>
        </w:rPr>
        <w:br/>
        <w:t xml:space="preserve">Copyright 2006 Sun Microsystems, </w:t>
      </w:r>
      <w:r>
        <w:rPr>
          <w:rStyle w:val="a0"/>
          <w:rFonts w:ascii="宋体" w:hAnsi="宋体"/>
          <w:sz w:val="22"/>
        </w:rPr>
        <w:t>Inc.</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OSGi Alliance (2013, 2014). All Ri</w:t>
      </w:r>
      <w:r>
        <w:rPr>
          <w:rStyle w:val="a0"/>
          <w:rFonts w:ascii="宋体" w:hAnsi="宋体"/>
          <w:sz w:val="22"/>
        </w:rPr>
        <w:t>ghts Reserved.</w:t>
      </w:r>
      <w:r>
        <w:rPr>
          <w:rStyle w:val="a0"/>
          <w:rFonts w:ascii="宋体" w:hAnsi="宋体"/>
          <w:sz w:val="22"/>
        </w:rPr>
        <w:br/>
        <w:t>Copyright (c) OSGi Alliance (2012, 2014). All Rights Reserved.</w:t>
      </w:r>
      <w:r>
        <w:rPr>
          <w:rStyle w:val="a0"/>
          <w:rFonts w:ascii="宋体" w:hAnsi="宋体"/>
          <w:sz w:val="22"/>
        </w:rPr>
        <w:br/>
      </w:r>
      <w:r>
        <w:rPr>
          <w:rStyle w:val="a0"/>
          <w:rFonts w:ascii="宋体" w:hAnsi="宋体"/>
          <w:sz w:val="22"/>
        </w:rPr>
        <w:t xml:space="preserve">Copyright (C) 2010 by Konstantinos </w:t>
      </w:r>
      <w:r>
        <w:rPr>
          <w:rStyle w:val="a0"/>
          <w:rFonts w:ascii="宋体" w:hAnsi="宋体"/>
          <w:sz w:val="22"/>
        </w:rPr>
        <w:t>Togias</w:t>
      </w:r>
      <w:r>
        <w:rPr>
          <w:rStyle w:val="a0"/>
          <w:rFonts w:ascii="宋体" w:hAnsi="宋体"/>
          <w:sz w:val="22"/>
        </w:rPr>
        <w:t xml:space="preserve"> &lt;info@ktogias.gr&gt;</w:t>
      </w:r>
      <w:r>
        <w:rPr>
          <w:rStyle w:val="a0"/>
          <w:rFonts w:ascii="宋体" w:hAnsi="宋体"/>
          <w:sz w:val="22"/>
        </w:rPr>
        <w:br/>
      </w:r>
      <w:r>
        <w:rPr>
          <w:rStyle w:val="a0"/>
          <w:rFonts w:ascii="宋体" w:hAnsi="宋体"/>
          <w:sz w:val="22"/>
        </w:rPr>
        <w:t>Copyright (c) OSGi Alliance (2000, 2006).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w:t>
      </w:r>
      <w:r>
        <w:rPr>
          <w:rStyle w:val="a0"/>
          <w:rFonts w:ascii="宋体" w:hAnsi="宋体"/>
          <w:sz w:val="22"/>
        </w:rPr>
        <w:t>Paremus</w:t>
      </w:r>
      <w:r>
        <w:rPr>
          <w:rStyle w:val="a0"/>
          <w:rFonts w:ascii="宋体" w:hAnsi="宋体"/>
          <w:sz w:val="22"/>
        </w:rPr>
        <w:t xml:space="preserve"> and others (2015, 2016).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2010 Konstantinos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2001,2005-2012 </w:t>
      </w:r>
      <w:r>
        <w:rPr>
          <w:rStyle w:val="a0"/>
          <w:rFonts w:ascii="宋体" w:hAnsi="宋体"/>
          <w:sz w:val="22"/>
        </w:rPr>
        <w:t>Jarno</w:t>
      </w:r>
      <w:r>
        <w:rPr>
          <w:rStyle w:val="a0"/>
          <w:rFonts w:ascii="宋体" w:hAnsi="宋体"/>
          <w:sz w:val="22"/>
        </w:rPr>
        <w:t xml:space="preserve"> </w:t>
      </w:r>
      <w:r>
        <w:rPr>
          <w:rStyle w:val="a0"/>
          <w:rFonts w:ascii="宋体" w:hAnsi="宋体"/>
          <w:sz w:val="22"/>
        </w:rPr>
        <w:t>Elonen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w:t>
      </w:r>
      <w:r>
        <w:rPr>
          <w:rStyle w:val="a0"/>
          <w:rFonts w:ascii="Times New Roman" w:hAnsi="Times New Roman"/>
          <w:sz w:val="21"/>
        </w:rPr>
        <w:t>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w:t>
      </w:r>
      <w:r>
        <w:rPr>
          <w:rStyle w:val="a0"/>
          <w:rFonts w:ascii="Times New Roman" w:hAnsi="Times New Roman"/>
          <w:sz w:val="21"/>
        </w:rPr>
        <w:t>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w:t>
      </w:r>
      <w:r>
        <w:rPr>
          <w:rStyle w:val="a0"/>
          <w:rFonts w:ascii="Times New Roman" w:hAnsi="Times New Roman"/>
          <w:sz w:val="21"/>
        </w:rPr>
        <w:t>.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w:t>
      </w:r>
      <w:r>
        <w:rPr>
          <w:rStyle w:val="a0"/>
          <w:rFonts w:ascii="Times New Roman" w:hAnsi="Times New Roman"/>
          <w:sz w:val="21"/>
        </w:rP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w:t>
      </w:r>
      <w:r>
        <w:rPr>
          <w:rStyle w:val="a0"/>
          <w:rFonts w:ascii="Times New Roman" w:hAnsi="Times New Roman"/>
          <w:sz w:val="21"/>
        </w:rPr>
        <w:t>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w:t>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w:t>
      </w:r>
      <w:r>
        <w:rPr>
          <w:rStyle w:val="a0"/>
          <w:rFonts w:ascii="Times New Roman" w:hAnsi="Times New Roman"/>
          <w:sz w:val="21"/>
        </w:rPr>
        <w:t>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w:t>
      </w:r>
      <w:r>
        <w:rPr>
          <w:rStyle w:val="a0"/>
          <w:rFonts w:ascii="Times New Roman" w:hAnsi="Times New Roman"/>
          <w:sz w:val="21"/>
        </w:rPr>
        <w:t>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w:t>
      </w:r>
      <w:r>
        <w:rPr>
          <w:rStyle w:val="a0"/>
          <w:rFonts w:ascii="Times New Roman" w:hAnsi="Times New Roman"/>
          <w:sz w:val="21"/>
        </w:rPr>
        <w: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w:t>
      </w:r>
      <w:r>
        <w:rPr>
          <w:rStyle w:val="a0"/>
          <w:rFonts w:ascii="Times New Roman" w:hAnsi="Times New Roman"/>
          <w:sz w:val="21"/>
        </w:rPr>
        <w:t xml:space="preserve">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w:t>
      </w:r>
      <w:r>
        <w:rPr>
          <w:rStyle w:val="a0"/>
          <w:rFonts w:ascii="Times New Roman" w:hAnsi="Times New Roman"/>
          <w:sz w:val="21"/>
        </w:rPr>
        <w:t>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w:t>
      </w:r>
      <w:r>
        <w:rPr>
          <w:rStyle w:val="a0"/>
          <w:rFonts w:ascii="Times New Roman" w:hAnsi="Times New Roman"/>
          <w:sz w:val="21"/>
        </w:rPr>
        <w: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w:t>
      </w:r>
      <w:r>
        <w:rPr>
          <w:rStyle w:val="a0"/>
          <w:rFonts w:ascii="Times New Roman" w:hAnsi="Times New Roman"/>
          <w:sz w:val="21"/>
        </w:rPr>
        <w:t>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w:t>
      </w:r>
      <w:r>
        <w:rPr>
          <w:rStyle w:val="a0"/>
          <w:rFonts w:ascii="Times New Roman" w:hAnsi="Times New Roman"/>
          <w:sz w:val="21"/>
        </w:rPr>
        <w:t xml:space="preser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w:t>
      </w:r>
      <w:r>
        <w:rPr>
          <w:rStyle w:val="a0"/>
          <w:rFonts w:ascii="Times New Roman" w:hAnsi="Times New Roman"/>
          <w:sz w:val="21"/>
        </w:rPr>
        <w:t>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t>
      </w:r>
      <w:r>
        <w:rPr>
          <w:rStyle w:val="a0"/>
          <w:rFonts w:ascii="Times New Roman" w:hAnsi="Times New Roman"/>
          <w:sz w:val="21"/>
        </w:rPr>
        <w:t xml:space="preserve"> where such license applies only to those patent claims licensable</w:t>
      </w:r>
      <w:r>
        <w:rPr>
          <w:rStyle w:val="a0"/>
          <w:rFonts w:ascii="Times New Roman" w:hAnsi="Times New Roman"/>
          <w:sz w:val="21"/>
        </w:rPr>
        <w:br/>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w:t>
      </w:r>
      <w:r>
        <w:rPr>
          <w:rStyle w:val="a0"/>
          <w:rFonts w:ascii="Times New Roman" w:hAnsi="Times New Roman"/>
          <w:sz w:val="21"/>
        </w:rPr>
        <w:t>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w:t>
      </w:r>
      <w:r>
        <w:rPr>
          <w:rStyle w:val="a0"/>
          <w:rFonts w:ascii="Times New Roman" w:hAnsi="Times New Roman"/>
          <w:sz w:val="21"/>
        </w:rPr>
        <w:t>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w:t>
      </w:r>
      <w:r>
        <w:rPr>
          <w:rStyle w:val="a0"/>
          <w:rFonts w:ascii="Times New Roman" w:hAnsi="Times New Roman"/>
          <w:sz w:val="21"/>
        </w:rPr>
        <w:t>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w:t>
      </w:r>
      <w:r>
        <w:rPr>
          <w:rStyle w:val="a0"/>
          <w:rFonts w:ascii="Times New Roman" w:hAnsi="Times New Roman"/>
          <w:sz w:val="21"/>
        </w:rPr>
        <w:t>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w:t>
      </w:r>
      <w:r>
        <w:rPr>
          <w:rStyle w:val="a0"/>
          <w:rFonts w:ascii="Times New Roman" w:hAnsi="Times New Roman"/>
          <w:sz w:val="21"/>
        </w:rPr>
        <w: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w:t>
      </w:r>
      <w:r>
        <w:rPr>
          <w:rStyle w:val="a0"/>
          <w:rFonts w:ascii="Times New Roman" w:hAnsi="Times New Roman"/>
          <w:sz w:val="21"/>
        </w:rPr>
        <w: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w:t>
      </w:r>
      <w:r>
        <w:rPr>
          <w:rStyle w:val="a0"/>
          <w:rFonts w:ascii="Times New Roman" w:hAnsi="Times New Roman"/>
          <w:sz w:val="21"/>
        </w:rPr>
        <w: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w:t>
      </w:r>
      <w:r>
        <w:rPr>
          <w:rStyle w:val="a0"/>
          <w:rFonts w:ascii="Times New Roman" w:hAnsi="Times New Roman"/>
          <w:sz w:val="21"/>
        </w:rPr>
        <w:t xml:space="preserve">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r>
      <w:r>
        <w:rPr>
          <w:rStyle w:val="a0"/>
          <w:rFonts w:ascii="Times New Roman" w:hAnsi="Times New Roman"/>
          <w:sz w:val="21"/>
        </w:rPr>
        <w:t xml:space="preserve">          as modifying the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w:t>
      </w:r>
      <w:r>
        <w:rPr>
          <w:rStyle w:val="a0"/>
          <w:rFonts w:ascii="Times New Roman" w:hAnsi="Times New Roman"/>
          <w:sz w:val="21"/>
        </w:rPr>
        <w:t>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w:t>
      </w:r>
      <w:r>
        <w:rPr>
          <w:rStyle w:val="a0"/>
          <w:rFonts w:ascii="Times New Roman" w:hAnsi="Times New Roman"/>
          <w:sz w:val="21"/>
        </w:rPr>
        <w:t>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w:t>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w:t>
      </w:r>
      <w:r>
        <w:rPr>
          <w:rStyle w:val="a0"/>
          <w:rFonts w:ascii="Times New Roman" w:hAnsi="Times New Roman"/>
          <w:sz w:val="21"/>
        </w:rPr>
        <w:t>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w:t>
      </w:r>
      <w:r>
        <w:rPr>
          <w:rStyle w:val="a0"/>
          <w:rFonts w:ascii="Times New Roman" w:hAnsi="Times New Roman"/>
          <w:sz w:val="21"/>
        </w:rPr>
        <w:t>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w:t>
      </w:r>
      <w:r>
        <w:rPr>
          <w:rStyle w:val="a0"/>
          <w:rFonts w:ascii="Times New Roman" w:hAnsi="Times New Roman"/>
          <w:sz w:val="21"/>
        </w:rP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w:t>
      </w:r>
      <w:r>
        <w:rPr>
          <w:rStyle w:val="a0"/>
          <w:rFonts w:ascii="Times New Roman" w:hAnsi="Times New Roman"/>
          <w:sz w:val="21"/>
        </w:rPr>
        <w:t>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w:t>
      </w:r>
      <w:r>
        <w:rPr>
          <w:rStyle w:val="a0"/>
          <w:rFonts w:ascii="Times New Roman" w:hAnsi="Times New Roman"/>
          <w:sz w:val="21"/>
        </w:rPr>
        <w:t>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w:t>
      </w:r>
      <w:r>
        <w:rPr>
          <w:rStyle w:val="a0"/>
          <w:rFonts w:ascii="Times New Roman" w:hAnsi="Times New Roman"/>
          <w:sz w:val="21"/>
        </w:rPr>
        <w:t xml:space="preserve">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r>
      <w:r>
        <w:rPr>
          <w:rStyle w:val="a0"/>
          <w:rFonts w:ascii="Times New Roman" w:hAnsi="Times New Roman"/>
          <w:sz w:val="21"/>
        </w:rPr>
        <w:t xml:space="preserve">      has been advised of </w:t>
      </w:r>
      <w:r>
        <w:rPr>
          <w:rStyle w:val="a0"/>
          <w:rFonts w:ascii="Times New Roman" w:hAnsi="Times New Roman"/>
          <w:sz w:val="21"/>
        </w:rPr>
        <w:t>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w:t>
      </w:r>
      <w:r>
        <w:rPr>
          <w:rStyle w:val="a0"/>
          <w:rFonts w:ascii="Times New Roman" w:hAnsi="Times New Roman"/>
          <w:sz w:val="21"/>
        </w:rPr>
        <w:t>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w:t>
      </w:r>
      <w:r>
        <w:rPr>
          <w:rStyle w:val="a0"/>
          <w:rFonts w:ascii="Times New Roman" w:hAnsi="Times New Roman"/>
          <w:sz w:val="21"/>
        </w:rPr>
        <w:t>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w:t>
      </w:r>
      <w:r>
        <w:rPr>
          <w:rStyle w:val="a0"/>
          <w:rFonts w:ascii="Times New Roman" w:hAnsi="Times New Roman"/>
          <w:sz w:val="21"/>
        </w:rPr>
        <w:t>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w:t>
      </w:r>
      <w:r>
        <w:rPr>
          <w:rStyle w:val="a0"/>
          <w:rFonts w:ascii="Times New Roman" w:hAnsi="Times New Roman"/>
          <w:sz w:val="21"/>
        </w:rPr>
        <w:t>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t>.</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w:t>
      </w:r>
      <w:r>
        <w:rPr>
          <w:rStyle w:val="a0"/>
          <w:rFonts w:ascii="Times New Roman" w:hAnsi="Times New Roman"/>
          <w:sz w:val="21"/>
        </w:rPr>
        <w:t>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