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rubygem-asciidoctor</w:t>
      </w:r>
      <w:r>
        <w:rPr>
          <w:rStyle w:val="a0"/>
          <w:rFonts w:ascii="微软雅黑" w:hAnsi="微软雅黑"/>
          <w:b w:val="0"/>
          <w:sz w:val="21"/>
        </w:rPr>
        <w:t xml:space="preserve"> 2.0.17</w:t>
      </w:r>
    </w:p>
    <w:p>
      <w:pPr/>
      <w:r>
        <w:rPr>
          <w:rStyle w:val="a0"/>
          <w:rFonts w:ascii="Arial" w:hAnsi="Arial"/>
          <w:b/>
        </w:rPr>
        <w:t xml:space="preserve">Copyright notice: </w:t>
      </w:r>
    </w:p>
    <w:p>
      <w:pPr/>
      <w:r>
        <w:rPr>
          <w:rStyle w:val="a0"/>
          <w:rFonts w:ascii="宋体" w:hAnsi="宋体"/>
          <w:sz w:val="22"/>
        </w:rPr>
        <w:t xml:space="preserve">Copyright (C) 2012-present Dan Allen, Sarah White, Ryan Waldron, und die </w:t>
      </w:r>
      <w:r>
        <w:rPr>
          <w:rStyle w:val="a0"/>
          <w:rFonts w:ascii="宋体" w:hAnsi="宋体"/>
          <w:sz w:val="22"/>
        </w:rPr>
        <w:t>einzelnen</w:t>
      </w:r>
      <w:r>
        <w:rPr>
          <w:rStyle w:val="a0"/>
          <w:rFonts w:ascii="宋体" w:hAnsi="宋体"/>
          <w:sz w:val="22"/>
        </w:rPr>
        <w:t xml:space="preserve"> </w:t>
      </w:r>
      <w:r>
        <w:rPr>
          <w:rStyle w:val="a0"/>
          <w:rFonts w:ascii="宋体" w:hAnsi="宋体"/>
          <w:sz w:val="22"/>
        </w:rPr>
        <w:t>Mitarbeiter</w:t>
      </w:r>
      <w:r>
        <w:rPr>
          <w:rStyle w:val="a0"/>
          <w:rFonts w:ascii="宋体" w:hAnsi="宋体"/>
          <w:sz w:val="22"/>
        </w:rPr>
        <w:t xml:space="preserve"> von </w:t>
      </w:r>
      <w:r>
        <w:rPr>
          <w:rStyle w:val="a0"/>
          <w:rFonts w:ascii="宋体" w:hAnsi="宋体"/>
          <w:sz w:val="22"/>
        </w:rPr>
        <w:t>Asciidoctor</w:t>
      </w:r>
      <w:r>
        <w:rPr>
          <w:rStyle w:val="a0"/>
          <w:rFonts w:ascii="宋体" w:hAnsi="宋体"/>
          <w:sz w:val="22"/>
        </w:rPr>
        <w:t>.</w:t>
      </w:r>
      <w:r>
        <w:rPr>
          <w:rStyle w:val="a0"/>
          <w:rFonts w:ascii="宋体" w:hAnsi="宋体"/>
          <w:sz w:val="22"/>
        </w:rPr>
        <w:br/>
        <w:t xml:space="preserve">Copyright (C) 2012-present Dan Allen, Sarah White, Ryan Waldron, and the individual contributors to </w:t>
      </w:r>
      <w:r>
        <w:rPr>
          <w:rStyle w:val="a0"/>
          <w:rFonts w:ascii="宋体" w:hAnsi="宋体"/>
          <w:sz w:val="22"/>
        </w:rPr>
        <w:t>Asciidoctor</w:t>
      </w:r>
      <w:r>
        <w:rPr>
          <w:rStyle w:val="a0"/>
          <w:rFonts w:ascii="宋体" w:hAnsi="宋体"/>
          <w:sz w:val="22"/>
        </w:rPr>
        <w:t>.</w:t>
      </w:r>
      <w:r>
        <w:rPr>
          <w:rStyle w:val="a0"/>
          <w:rFonts w:ascii="宋体" w:hAnsi="宋体"/>
          <w:sz w:val="22"/>
        </w:rPr>
        <w:br/>
        <w:t xml:space="preserve">Copyright (C) 2012-present Dan </w:t>
      </w:r>
      <w:r>
        <w:rPr>
          <w:rStyle w:val="a0"/>
          <w:rFonts w:ascii="宋体" w:hAnsi="宋体"/>
          <w:sz w:val="22"/>
        </w:rPr>
        <w:t xml:space="preserve">Allen, Sarah White, Ryan Waldron, </w:t>
      </w:r>
      <w:r>
        <w:rPr>
          <w:rStyle w:val="a0"/>
          <w:rFonts w:ascii="宋体" w:hAnsi="宋体"/>
          <w:sz w:val="22"/>
        </w:rPr>
        <w:t>et</w:t>
      </w:r>
      <w:r>
        <w:rPr>
          <w:rStyle w:val="a0"/>
          <w:rFonts w:ascii="宋体" w:hAnsi="宋体"/>
          <w:sz w:val="22"/>
        </w:rPr>
        <w:t xml:space="preserve"> les </w:t>
      </w:r>
      <w:r>
        <w:rPr>
          <w:rStyle w:val="a0"/>
          <w:rFonts w:ascii="宋体" w:hAnsi="宋体"/>
          <w:sz w:val="22"/>
        </w:rPr>
        <w:t>contributeurs</w:t>
      </w:r>
      <w:r>
        <w:rPr>
          <w:rStyle w:val="a0"/>
          <w:rFonts w:ascii="宋体" w:hAnsi="宋体"/>
          <w:sz w:val="22"/>
        </w:rPr>
        <w:t xml:space="preserve"> </w:t>
      </w:r>
      <w:r>
        <w:rPr>
          <w:rStyle w:val="a0"/>
          <w:rFonts w:ascii="宋体" w:hAnsi="宋体"/>
          <w:sz w:val="22"/>
        </w:rPr>
        <w:t>individuels</w:t>
      </w:r>
      <w:r>
        <w:rPr>
          <w:rStyle w:val="a0"/>
          <w:rFonts w:ascii="宋体" w:hAnsi="宋体"/>
          <w:sz w:val="22"/>
        </w:rPr>
        <w:t xml:space="preserve"> </w:t>
      </w:r>
      <w:r>
        <w:rPr>
          <w:rStyle w:val="a0"/>
          <w:rFonts w:ascii="宋体" w:hAnsi="宋体"/>
          <w:sz w:val="22"/>
        </w:rPr>
        <w:t>dAsciidoctor</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w:t>
      </w:r>
      <w:r>
        <w:rPr>
          <w:rStyle w:val="a0"/>
          <w:rFonts w:ascii="Times New Roman" w:hAnsi="Times New Roman"/>
          <w:sz w:val="21"/>
        </w:rPr>
        <w:t>ed documentation files (the "Software"), to deal in the Software without restriction, including without limitation the rights to use, copy, modify, merge, publish, distribute, sublicense, and/or sell copies of the Software, and to permit persons to whom th</w:t>
      </w:r>
      <w:r>
        <w:rPr>
          <w:rStyle w:val="a0"/>
          <w:rFonts w:ascii="Times New Roman" w:hAnsi="Times New Roman"/>
          <w:sz w:val="21"/>
        </w:rPr>
        <w:t>e Software is furnished to do so, subject to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w:t>
      </w:r>
      <w:r>
        <w:rPr>
          <w:rStyle w:val="a0"/>
          <w:rFonts w:ascii="Times New Roman" w:hAnsi="Times New Roman"/>
          <w:sz w:val="21"/>
        </w:rPr>
        <w:t>"AS IS", WITHOUT WARRANTY OF ANY KIND, EXPRESS OR IMPLIED, INCLUDING BUT NOT LIMITED TO THE WARRANTIES OF MERCHANTABILITY, FITNESS FOR A PARTICULAR PURPOSE AND NONINFRINGEMENT. IN NO EVENT SHALL THE AUTHORS OR COPYRIGHT HOLDERS BE LIABLE FOR ANY CLAIM, DAM</w:t>
      </w:r>
      <w:r>
        <w:rPr>
          <w:rStyle w:val="a0"/>
          <w:rFonts w:ascii="Times New Roman" w:hAnsi="Times New Roman"/>
          <w:sz w:val="21"/>
        </w:rPr>
        <w:t>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