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85A92" w14:textId="77777777" w:rsidR="005724AE" w:rsidRDefault="005724AE">
      <w:pPr>
        <w:rPr>
          <w:rFonts w:cs="Arial"/>
        </w:rPr>
      </w:pPr>
    </w:p>
    <w:p w14:paraId="29A77F16" w14:textId="77777777" w:rsidR="005724AE" w:rsidRDefault="00EB4D6E">
      <w:pPr>
        <w:spacing w:line="420" w:lineRule="exact"/>
        <w:jc w:val="center"/>
      </w:pPr>
      <w:r>
        <w:rPr>
          <w:b/>
          <w:sz w:val="32"/>
        </w:rPr>
        <w:t>OPEN SOURCE SOFTWARE NOTICE</w:t>
      </w:r>
    </w:p>
    <w:p w14:paraId="19C345FD" w14:textId="77777777" w:rsidR="005724AE" w:rsidRDefault="005724AE">
      <w:pPr>
        <w:spacing w:line="420" w:lineRule="exact"/>
        <w:jc w:val="center"/>
      </w:pPr>
    </w:p>
    <w:p w14:paraId="7360A9F6" w14:textId="77777777" w:rsidR="005724AE" w:rsidRDefault="00EB4D6E">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E654544" w14:textId="77777777" w:rsidR="005724AE" w:rsidRDefault="005724AE">
      <w:pPr>
        <w:spacing w:line="420" w:lineRule="exact"/>
        <w:jc w:val="both"/>
        <w:rPr>
          <w:rFonts w:cs="Arial"/>
          <w:snapToGrid/>
        </w:rPr>
      </w:pPr>
    </w:p>
    <w:p w14:paraId="6E1F2821" w14:textId="77777777" w:rsidR="005724AE" w:rsidRDefault="00EB4D6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C535F71" w14:textId="77777777" w:rsidR="005724AE" w:rsidRDefault="00EB4D6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58149CA" w14:textId="77777777" w:rsidR="005724AE" w:rsidRDefault="005724AE">
      <w:pPr>
        <w:spacing w:line="420" w:lineRule="exact"/>
        <w:jc w:val="both"/>
      </w:pPr>
    </w:p>
    <w:p w14:paraId="2BF8BF1F" w14:textId="77777777" w:rsidR="005724AE" w:rsidRDefault="00EB4D6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0C8E1F4" w14:textId="77777777" w:rsidR="005724AE" w:rsidRDefault="005724AE">
      <w:pPr>
        <w:pStyle w:val="ad"/>
        <w:spacing w:before="0" w:after="0" w:line="240" w:lineRule="auto"/>
        <w:jc w:val="left"/>
        <w:rPr>
          <w:rFonts w:ascii="Arial" w:hAnsi="Arial" w:cs="Arial"/>
          <w:bCs w:val="0"/>
          <w:sz w:val="21"/>
          <w:szCs w:val="21"/>
        </w:rPr>
      </w:pPr>
    </w:p>
    <w:p w14:paraId="35911160" w14:textId="77777777" w:rsidR="005724AE" w:rsidRDefault="00EB4D6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kf5-kwindowsystem 5.116.0</w:t>
      </w:r>
    </w:p>
    <w:p w14:paraId="19547183" w14:textId="77777777" w:rsidR="005724AE" w:rsidRDefault="00EB4D6E">
      <w:pPr>
        <w:rPr>
          <w:rFonts w:cs="Arial"/>
          <w:b/>
        </w:rPr>
      </w:pPr>
      <w:r>
        <w:rPr>
          <w:rFonts w:cs="Arial"/>
          <w:b/>
        </w:rPr>
        <w:t xml:space="preserve">Copyright notice: </w:t>
      </w:r>
    </w:p>
    <w:p w14:paraId="5793612A" w14:textId="529958E1" w:rsidR="005724AE" w:rsidRDefault="00EB4D6E">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2012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Martin </w:t>
      </w:r>
      <w:proofErr w:type="spellStart"/>
      <w:r>
        <w:rPr>
          <w:rFonts w:ascii="宋体" w:hAnsi="宋体"/>
          <w:sz w:val="22"/>
        </w:rPr>
        <w:t>Gräßlin</w:t>
      </w:r>
      <w:proofErr w:type="spellEnd"/>
      <w:r>
        <w:rPr>
          <w:rFonts w:ascii="宋体" w:hAnsi="宋体"/>
          <w:sz w:val="22"/>
        </w:rPr>
        <w:t xml:space="preserve"> &lt;mgraessli</w:t>
      </w:r>
      <w:r>
        <w:rPr>
          <w:rFonts w:ascii="宋体" w:hAnsi="宋体"/>
          <w:sz w:val="22"/>
        </w:rPr>
        <w:t>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Carlo </w:t>
      </w:r>
      <w:proofErr w:type="spellStart"/>
      <w:r>
        <w:rPr>
          <w:rFonts w:ascii="宋体" w:hAnsi="宋体"/>
          <w:sz w:val="22"/>
        </w:rPr>
        <w:t>Segato</w:t>
      </w:r>
      <w:proofErr w:type="spellEnd"/>
      <w:r>
        <w:rPr>
          <w:rFonts w:ascii="宋体" w:hAnsi="宋体"/>
          <w:sz w:val="22"/>
        </w:rPr>
        <w:t xml:space="preserve"> &lt;brandon.ml@gmail.com&gt;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Vlad </w:t>
      </w:r>
      <w:proofErr w:type="spellStart"/>
      <w:r>
        <w:rPr>
          <w:rFonts w:ascii="宋体" w:hAnsi="宋体"/>
          <w:sz w:val="22"/>
        </w:rPr>
        <w:t>Zahorodnii</w:t>
      </w:r>
      <w:proofErr w:type="spellEnd"/>
      <w:r>
        <w:rPr>
          <w:rFonts w:ascii="宋体" w:hAnsi="宋体"/>
          <w:sz w:val="22"/>
        </w:rPr>
        <w:t xml:space="preserve"> &lt;vlad.zahorodnii@kde.org&gt;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Troll Tech AS</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w:t>
      </w:r>
      <w:r>
        <w:rPr>
          <w:rFonts w:ascii="宋体" w:hAnsi="宋体"/>
          <w:sz w:val="22"/>
        </w:rPr>
        <w:t>opyrightText</w:t>
      </w:r>
      <w:proofErr w:type="spellEnd"/>
      <w:r>
        <w:rPr>
          <w:rFonts w:ascii="宋体" w:hAnsi="宋体"/>
          <w:sz w:val="22"/>
        </w:rPr>
        <w:t>: 2009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Nicolás Alvarez &lt;nicolas.alvarez@gmail.com&gt;</w:t>
      </w:r>
      <w:r>
        <w:rPr>
          <w:rFonts w:ascii="宋体" w:hAnsi="宋体"/>
          <w:sz w:val="22"/>
        </w:rPr>
        <w:br/>
        <w:t>Copyright (c)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Ellis Whitehead &lt;ellis@kde.org&gt;</w:t>
      </w:r>
      <w:r>
        <w:rPr>
          <w:rFonts w:ascii="宋体" w:hAnsi="宋体"/>
          <w:sz w:val="22"/>
        </w:rPr>
        <w:br/>
        <w:t>SPDX-</w:t>
      </w:r>
      <w:proofErr w:type="spellStart"/>
      <w:r>
        <w:rPr>
          <w:rFonts w:ascii="宋体" w:hAnsi="宋体"/>
          <w:sz w:val="22"/>
        </w:rPr>
        <w:t>Fil</w:t>
      </w:r>
      <w:r>
        <w:rPr>
          <w:rFonts w:ascii="宋体" w:hAnsi="宋体"/>
          <w:sz w:val="22"/>
        </w:rPr>
        <w:t>eCopyrightText</w:t>
      </w:r>
      <w:proofErr w:type="spellEnd"/>
      <w:r>
        <w:rPr>
          <w:rFonts w:ascii="宋体" w:hAnsi="宋体"/>
          <w:sz w:val="22"/>
        </w:rPr>
        <w:t xml:space="preserve">: 2007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2014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w:t>
      </w:r>
      <w:proofErr w:type="spellStart"/>
      <w:r>
        <w:rPr>
          <w:rFonts w:ascii="宋体" w:hAnsi="宋体"/>
          <w:sz w:val="22"/>
        </w:rPr>
        <w:t>Jarosław</w:t>
      </w:r>
      <w:proofErr w:type="spellEnd"/>
      <w:r>
        <w:rPr>
          <w:rFonts w:ascii="宋体" w:hAnsi="宋体"/>
          <w:sz w:val="22"/>
        </w:rPr>
        <w:t xml:space="preserve"> </w:t>
      </w:r>
      <w:proofErr w:type="spellStart"/>
      <w:r>
        <w:rPr>
          <w:rFonts w:ascii="宋体" w:hAnsi="宋体"/>
          <w:sz w:val="22"/>
        </w:rPr>
        <w:t>Staniek</w:t>
      </w:r>
      <w:proofErr w:type="spellEnd"/>
      <w:r>
        <w:rPr>
          <w:rFonts w:ascii="宋体" w:hAnsi="宋体"/>
          <w:sz w:val="22"/>
        </w:rPr>
        <w:t xml:space="preserve"> &lt;staniek@kde.org&gt;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2001-2003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SPDX-</w:t>
      </w:r>
      <w:proofErr w:type="spellStart"/>
      <w:r>
        <w:rPr>
          <w:rFonts w:ascii="宋体" w:hAnsi="宋体"/>
          <w:sz w:val="22"/>
        </w:rPr>
        <w:t>FileCopyrightT</w:t>
      </w:r>
      <w:r>
        <w:rPr>
          <w:rFonts w:ascii="宋体" w:hAnsi="宋体"/>
          <w:sz w:val="22"/>
        </w:rPr>
        <w:t>ext</w:t>
      </w:r>
      <w:proofErr w:type="spellEnd"/>
      <w:r>
        <w:rPr>
          <w:rFonts w:ascii="宋体" w:hAnsi="宋体"/>
          <w:sz w:val="22"/>
        </w:rPr>
        <w:t>: 2009 Marco Martin &lt;notmart@gmail.com&gt;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w:t>
      </w:r>
      <w:proofErr w:type="spellStart"/>
      <w:r>
        <w:rPr>
          <w:rFonts w:ascii="宋体" w:hAnsi="宋体"/>
          <w:sz w:val="22"/>
        </w:rPr>
        <w:t>Xaver</w:t>
      </w:r>
      <w:proofErr w:type="spellEnd"/>
      <w:r>
        <w:rPr>
          <w:rFonts w:ascii="宋体" w:hAnsi="宋体"/>
          <w:sz w:val="22"/>
        </w:rPr>
        <w:t xml:space="preserve"> </w:t>
      </w:r>
      <w:proofErr w:type="spellStart"/>
      <w:r>
        <w:rPr>
          <w:rFonts w:ascii="宋体" w:hAnsi="宋体"/>
          <w:sz w:val="22"/>
        </w:rPr>
        <w:t>Hugl</w:t>
      </w:r>
      <w:proofErr w:type="spellEnd"/>
      <w:r>
        <w:rPr>
          <w:rFonts w:ascii="宋体" w:hAnsi="宋体"/>
          <w:sz w:val="22"/>
        </w:rPr>
        <w:t xml:space="preserve"> &lt;xaver.hugl@gmail.com&gt;</w:t>
      </w:r>
      <w:r>
        <w:rPr>
          <w:rFonts w:ascii="宋体" w:hAnsi="宋体"/>
          <w:sz w:val="22"/>
        </w:rPr>
        <w:br/>
        <w:t>SPDX-</w:t>
      </w:r>
      <w:proofErr w:type="spellStart"/>
      <w:r>
        <w:rPr>
          <w:rFonts w:ascii="宋体" w:hAnsi="宋体"/>
          <w:sz w:val="22"/>
        </w:rPr>
        <w:t>FileCopyrightTe</w:t>
      </w:r>
      <w:r>
        <w:rPr>
          <w:rFonts w:ascii="宋体" w:hAnsi="宋体"/>
          <w:sz w:val="22"/>
        </w:rPr>
        <w:t>xt</w:t>
      </w:r>
      <w:proofErr w:type="spellEnd"/>
      <w:r>
        <w:rPr>
          <w:rFonts w:ascii="宋体" w:hAnsi="宋体"/>
          <w:sz w:val="22"/>
        </w:rPr>
        <w:t xml:space="preserve">: 2013 </w:t>
      </w:r>
      <w:proofErr w:type="spellStart"/>
      <w:r>
        <w:rPr>
          <w:rFonts w:ascii="宋体" w:hAnsi="宋体"/>
          <w:sz w:val="22"/>
        </w:rPr>
        <w:t>Aurélien</w:t>
      </w:r>
      <w:proofErr w:type="spellEnd"/>
      <w:r>
        <w:rPr>
          <w:rFonts w:ascii="宋体" w:hAnsi="宋体"/>
          <w:sz w:val="22"/>
        </w:rPr>
        <w:t xml:space="preserve"> Gâteau &lt;agateau@kde.org&gt;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w:t>
      </w:r>
      <w:proofErr w:type="spellStart"/>
      <w:r>
        <w:rPr>
          <w:rFonts w:ascii="宋体" w:hAnsi="宋体"/>
          <w:sz w:val="22"/>
        </w:rPr>
        <w:t>Luboš</w:t>
      </w:r>
      <w:proofErr w:type="spellEnd"/>
      <w:r>
        <w:rPr>
          <w:rFonts w:ascii="宋体" w:hAnsi="宋体"/>
          <w:sz w:val="22"/>
        </w:rPr>
        <w:t xml:space="preserve"> </w:t>
      </w:r>
      <w:proofErr w:type="spellStart"/>
      <w:r>
        <w:rPr>
          <w:rFonts w:ascii="宋体" w:hAnsi="宋体"/>
          <w:sz w:val="22"/>
        </w:rPr>
        <w:t>Luňák</w:t>
      </w:r>
      <w:proofErr w:type="spellEnd"/>
      <w:r>
        <w:rPr>
          <w:rFonts w:ascii="宋体" w:hAnsi="宋体"/>
          <w:sz w:val="22"/>
        </w:rPr>
        <w:t xml:space="preserve"> &lt;l.lunak@kde.org&gt;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Christian </w:t>
      </w:r>
      <w:proofErr w:type="spellStart"/>
      <w:r>
        <w:rPr>
          <w:rFonts w:ascii="宋体" w:hAnsi="宋体"/>
          <w:sz w:val="22"/>
        </w:rPr>
        <w:t>Ehrlicher</w:t>
      </w:r>
      <w:proofErr w:type="spellEnd"/>
      <w:r>
        <w:rPr>
          <w:rFonts w:ascii="宋体" w:hAnsi="宋体"/>
          <w:sz w:val="22"/>
        </w:rPr>
        <w:t xml:space="preserve"> &lt;ch.</w:t>
      </w:r>
      <w:r>
        <w:rPr>
          <w:rFonts w:ascii="宋体" w:hAnsi="宋体"/>
          <w:sz w:val="22"/>
        </w:rPr>
        <w:t>ehrlicher@gmx.de&gt;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Maciej Mrozowski &lt;reavertm@poczta.fm&gt;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Thomas </w:t>
      </w:r>
      <w:proofErr w:type="spellStart"/>
      <w:r>
        <w:rPr>
          <w:rFonts w:ascii="宋体" w:hAnsi="宋体"/>
          <w:sz w:val="22"/>
        </w:rPr>
        <w:t>Lübking</w:t>
      </w:r>
      <w:proofErr w:type="spellEnd"/>
      <w:r>
        <w:rPr>
          <w:rFonts w:ascii="宋体" w:hAnsi="宋体"/>
          <w:sz w:val="22"/>
        </w:rPr>
        <w:t xml:space="preserve"> &lt;th</w:t>
      </w:r>
      <w:r>
        <w:rPr>
          <w:rFonts w:ascii="宋体" w:hAnsi="宋体"/>
          <w:sz w:val="22"/>
        </w:rPr>
        <w:t>omas.luebking@gmail.com&gt;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Marijn </w:t>
      </w:r>
      <w:proofErr w:type="spellStart"/>
      <w:r>
        <w:rPr>
          <w:rFonts w:ascii="宋体" w:hAnsi="宋体"/>
          <w:sz w:val="22"/>
        </w:rPr>
        <w:t>Kruisselbrink</w:t>
      </w:r>
      <w:proofErr w:type="spellEnd"/>
      <w:r>
        <w:rPr>
          <w:rFonts w:ascii="宋体" w:hAnsi="宋体"/>
          <w:sz w:val="22"/>
        </w:rPr>
        <w:t xml:space="preserve"> &lt;m.kruisselbrink@student.tue.nl&gt;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w:t>
      </w:r>
      <w:r>
        <w:rPr>
          <w:rFonts w:ascii="宋体" w:hAnsi="宋体"/>
          <w:sz w:val="22"/>
        </w:rPr>
        <w:t>2019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Pau Garcia </w:t>
      </w:r>
      <w:proofErr w:type="spellStart"/>
      <w:r>
        <w:rPr>
          <w:rFonts w:ascii="宋体" w:hAnsi="宋体"/>
          <w:sz w:val="22"/>
        </w:rPr>
        <w:t>i</w:t>
      </w:r>
      <w:proofErr w:type="spellEnd"/>
      <w:r>
        <w:rPr>
          <w:rFonts w:ascii="宋体" w:hAnsi="宋体"/>
          <w:sz w:val="22"/>
        </w:rPr>
        <w:t xml:space="preserve"> </w:t>
      </w:r>
      <w:proofErr w:type="spellStart"/>
      <w:r>
        <w:rPr>
          <w:rFonts w:ascii="宋体" w:hAnsi="宋体"/>
          <w:sz w:val="22"/>
        </w:rPr>
        <w:t>Quiles</w:t>
      </w:r>
      <w:proofErr w:type="spellEnd"/>
      <w:r>
        <w:rPr>
          <w:rFonts w:ascii="宋体" w:hAnsi="宋体"/>
          <w:sz w:val="22"/>
        </w:rPr>
        <w:t xml:space="preserve"> &lt;pgquiles@elpauer.org&gt;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Marijn </w:t>
      </w:r>
      <w:proofErr w:type="spellStart"/>
      <w:r>
        <w:rPr>
          <w:rFonts w:ascii="宋体" w:hAnsi="宋体"/>
          <w:sz w:val="22"/>
        </w:rPr>
        <w:t>Kruisselbrink</w:t>
      </w:r>
      <w:proofErr w:type="spellEnd"/>
      <w:r>
        <w:rPr>
          <w:rFonts w:ascii="宋体" w:hAnsi="宋体"/>
          <w:sz w:val="22"/>
        </w:rPr>
        <w:t xml:space="preserve"> &lt;m.kruisselbrink@student.tue.nl&gt;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SPDX-</w:t>
      </w:r>
      <w:proofErr w:type="spellStart"/>
      <w:r>
        <w:rPr>
          <w:rFonts w:ascii="宋体" w:hAnsi="宋体"/>
          <w:sz w:val="22"/>
        </w:rPr>
        <w:t>File</w:t>
      </w:r>
      <w:r>
        <w:rPr>
          <w:rFonts w:ascii="宋体" w:hAnsi="宋体"/>
          <w:sz w:val="22"/>
        </w:rPr>
        <w:t>CopyrightText</w:t>
      </w:r>
      <w:proofErr w:type="spellEnd"/>
      <w:r>
        <w:rPr>
          <w:rFonts w:ascii="宋体" w:hAnsi="宋体"/>
          <w:sz w:val="22"/>
        </w:rPr>
        <w:t xml:space="preserve">: 1999 Matthias </w:t>
      </w:r>
      <w:proofErr w:type="spellStart"/>
      <w:r>
        <w:rPr>
          <w:rFonts w:ascii="宋体" w:hAnsi="宋体"/>
          <w:sz w:val="22"/>
        </w:rPr>
        <w:t>Ettrich</w:t>
      </w:r>
      <w:proofErr w:type="spellEnd"/>
      <w:r>
        <w:rPr>
          <w:rFonts w:ascii="宋体" w:hAnsi="宋体"/>
          <w:sz w:val="22"/>
        </w:rPr>
        <w:t xml:space="preserve"> &lt;ettrich@kde.org&gt;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Kai </w:t>
      </w:r>
      <w:proofErr w:type="spellStart"/>
      <w:r>
        <w:rPr>
          <w:rFonts w:ascii="宋体" w:hAnsi="宋体"/>
          <w:sz w:val="22"/>
        </w:rPr>
        <w:t>Dombrowe</w:t>
      </w:r>
      <w:proofErr w:type="spellEnd"/>
      <w:r>
        <w:rPr>
          <w:rFonts w:ascii="宋体" w:hAnsi="宋体"/>
          <w:sz w:val="22"/>
        </w:rPr>
        <w:t xml:space="preserve"> &lt;just89@gmx.de&gt;</w:t>
      </w:r>
      <w:r>
        <w:rPr>
          <w:rFonts w:ascii="宋体" w:hAnsi="宋体"/>
          <w:sz w:val="22"/>
        </w:rPr>
        <w:br/>
      </w:r>
    </w:p>
    <w:p w14:paraId="4C037966" w14:textId="77777777" w:rsidR="005724AE" w:rsidRDefault="00EB4D6E">
      <w:pPr>
        <w:spacing w:line="420" w:lineRule="exact"/>
      </w:pPr>
      <w:r>
        <w:rPr>
          <w:b/>
          <w:sz w:val="24"/>
        </w:rPr>
        <w:t xml:space="preserve">License: </w:t>
      </w:r>
      <w:r>
        <w:t>LGPLv2+ and MIT</w:t>
      </w:r>
    </w:p>
    <w:p w14:paraId="3C552289" w14:textId="77777777" w:rsidR="005724AE" w:rsidRDefault="00EB4D6E">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r>
      <w:r>
        <w:rPr>
          <w:rFonts w:ascii="Times New Roman" w:hAnsi="Times New Roman"/>
        </w:rPr>
        <w:lastRenderedPageBreak/>
        <w:t xml:space="preserve">51 </w:t>
      </w:r>
      <w:r>
        <w:rPr>
          <w:rFonts w:ascii="Times New Roman" w:hAnsi="Times New Roman"/>
        </w:rPr>
        <w:t>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w:t>
      </w:r>
      <w:r>
        <w:rPr>
          <w:rFonts w:ascii="Times New Roman" w:hAnsi="Times New Roman"/>
        </w:rPr>
        <w:t>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w:t>
      </w:r>
      <w:r>
        <w:rPr>
          <w:rFonts w:ascii="Times New Roman" w:hAnsi="Times New Roman"/>
        </w:rPr>
        <w:t>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w:t>
      </w:r>
      <w:r>
        <w:rPr>
          <w:rFonts w:ascii="Times New Roman" w:hAnsi="Times New Roman"/>
        </w:rPr>
        <w:t>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w:t>
      </w:r>
      <w:r>
        <w:rPr>
          <w:rFonts w:ascii="Times New Roman" w:hAnsi="Times New Roman"/>
        </w:rPr>
        <w:t>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w:t>
      </w:r>
      <w:r>
        <w:rPr>
          <w:rFonts w:ascii="Times New Roman" w:hAnsi="Times New Roman"/>
        </w:rPr>
        <w:t>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w:t>
      </w:r>
      <w:r>
        <w:rPr>
          <w:rFonts w:ascii="Times New Roman" w:hAnsi="Times New Roman"/>
        </w:rPr>
        <w:t xml:space="preserve"> gratis or for a fee, you must give the recipients all the rights that we gave you. You must make sure that they, too, receive or can get the source code. If you link a program with the library, you must provide complete object files to the recipients so t</w:t>
      </w:r>
      <w:r>
        <w:rPr>
          <w:rFonts w:ascii="Times New Roman" w:hAnsi="Times New Roman"/>
        </w:rPr>
        <w: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lastRenderedPageBreak/>
        <w:br/>
        <w:t>Our method of protecting your rights has two steps: (1) copyright the library, and (2) offer y</w:t>
      </w:r>
      <w:r>
        <w:rPr>
          <w:rFonts w:ascii="Times New Roman" w:hAnsi="Times New Roman"/>
        </w:rPr>
        <w:t>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w:t>
      </w:r>
      <w:r>
        <w:rPr>
          <w:rFonts w:ascii="Times New Roman" w:hAnsi="Times New Roman"/>
        </w:rPr>
        <w:t>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w:t>
      </w:r>
      <w:r>
        <w:rPr>
          <w:rFonts w:ascii="Times New Roman" w:hAnsi="Times New Roman"/>
        </w:rPr>
        <w:t xml:space="preserve"> constantly by software patents. We wish to avoid the danger that companies distributing free software will individually obtain patent licenses, thus in effect transforming the program into proprietary software. To prevent this, we have made it clear that </w:t>
      </w:r>
      <w:r>
        <w:rPr>
          <w:rFonts w:ascii="Times New Roman" w:hAnsi="Times New Roman"/>
        </w:rPr>
        <w:t>any patent must be licensed for everyone's free use or not licensed at all.</w:t>
      </w:r>
      <w:r>
        <w:rPr>
          <w:rFonts w:ascii="Times New Roman" w:hAnsi="Times New Roman"/>
        </w:rPr>
        <w:br/>
      </w:r>
      <w:r>
        <w:rPr>
          <w:rFonts w:ascii="Times New Roman" w:hAnsi="Times New Roman"/>
        </w:rPr>
        <w:br/>
        <w:t xml:space="preserve">Most GNU software, including some libraries, is covered by the ordinary GNU General Public License, which was designed for utility programs. This license, the GNU Library General </w:t>
      </w:r>
      <w:r>
        <w:rPr>
          <w:rFonts w:ascii="Times New Roman" w:hAnsi="Times New Roman"/>
        </w:rPr>
        <w:t>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w:t>
      </w:r>
      <w:r>
        <w:rPr>
          <w:rFonts w:ascii="Times New Roman" w:hAnsi="Times New Roman"/>
        </w:rPr>
        <w:t>icense for some libraries is that they blur the distinction we usually make between modifying or adding to a program and simply using it. Linking a program with a library, without changing the library, is in some sense simply using the library, and is anal</w:t>
      </w:r>
      <w:r>
        <w:rPr>
          <w:rFonts w:ascii="Times New Roman" w:hAnsi="Times New Roman"/>
        </w:rPr>
        <w:t>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w:t>
      </w:r>
      <w:r>
        <w:rPr>
          <w:rFonts w:ascii="Times New Roman" w:hAnsi="Times New Roman"/>
        </w:rPr>
        <w:t>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w:t>
      </w:r>
      <w:r>
        <w:rPr>
          <w:rFonts w:ascii="Times New Roman" w:hAnsi="Times New Roman"/>
        </w:rPr>
        <w:t xml:space="preserve">cted linking of non-free programs would deprive the users of those programs of all benefit from the free status of the libraries themselves. This Library General Public License is intended to permit developers of </w:t>
      </w:r>
      <w:r>
        <w:rPr>
          <w:rFonts w:ascii="Times New Roman" w:hAnsi="Times New Roman"/>
        </w:rPr>
        <w:lastRenderedPageBreak/>
        <w:t>non-free programs to use free libraries, wh</w:t>
      </w:r>
      <w:r>
        <w:rPr>
          <w:rFonts w:ascii="Times New Roman" w:hAnsi="Times New Roman"/>
        </w:rPr>
        <w:t xml:space="preserve">ile preserving your freedom as a user of such programs to change the free libraries that are incorporated in them. (We have not seen how to achieve this as regards changes in header files, but we have achieved it as regards changes in the actual functions </w:t>
      </w:r>
      <w:r>
        <w:rPr>
          <w:rFonts w:ascii="Times New Roman" w:hAnsi="Times New Roman"/>
        </w:rPr>
        <w:t>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w:t>
      </w:r>
      <w:r>
        <w:rPr>
          <w:rFonts w:ascii="Times New Roman" w:hAnsi="Times New Roman"/>
        </w:rPr>
        <w:t xml:space="preserve">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w:t>
      </w:r>
      <w:r>
        <w:rPr>
          <w:rFonts w:ascii="Times New Roman" w:hAnsi="Times New Roman"/>
        </w:rPr>
        <w:t>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w:t>
      </w:r>
      <w:r>
        <w:rPr>
          <w:rFonts w:ascii="Times New Roman" w:hAnsi="Times New Roman"/>
        </w:rPr>
        <w:t xml:space="preserve">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w:t>
      </w:r>
      <w:r>
        <w:rPr>
          <w:rFonts w:ascii="Times New Roman" w:hAnsi="Times New Roman"/>
        </w:rPr>
        <w:t>f those functions and data) to form executables.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"work based on the Library" means either the Library or any derivative work under copyright </w:t>
      </w:r>
      <w:r>
        <w:rPr>
          <w:rFonts w:ascii="Times New Roman" w:hAnsi="Times New Roman"/>
        </w:rPr>
        <w:t>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w:t>
      </w:r>
      <w:r>
        <w:rPr>
          <w:rFonts w:ascii="Times New Roman" w:hAnsi="Times New Roman"/>
        </w:rPr>
        <w:t>Source code" for a work means the preferred form of the work for making modifications to it. For a library, complete source code means all the source code for all modules it contains, plus any associated interface definition files, plus the scripts used to</w:t>
      </w:r>
      <w:r>
        <w:rPr>
          <w:rFonts w:ascii="Times New Roman" w:hAnsi="Times New Roman"/>
        </w:rPr>
        <w:t xml:space="preserve"> control compilation and installation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w:t>
      </w:r>
      <w:r>
        <w:rPr>
          <w:rFonts w:ascii="Times New Roman" w:hAnsi="Times New Roman"/>
        </w:rPr>
        <w:lastRenderedPageBreak/>
        <w:t>scope. The act of running a program using the Library is not restricted, and output fr</w:t>
      </w:r>
      <w:r>
        <w:rPr>
          <w:rFonts w:ascii="Times New Roman" w:hAnsi="Times New Roman"/>
        </w:rPr>
        <w:t>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t>.</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w:t>
      </w:r>
      <w:r>
        <w:rPr>
          <w:rFonts w:ascii="Times New Roman" w:hAnsi="Times New Roman"/>
        </w:rPr>
        <w:t>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w:t>
      </w:r>
      <w:r>
        <w:rPr>
          <w:rFonts w:ascii="Times New Roman" w:hAnsi="Times New Roman"/>
        </w:rPr>
        <w: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w:t>
      </w:r>
      <w:r>
        <w:rPr>
          <w:rFonts w:ascii="Times New Roman" w:hAnsi="Times New Roman"/>
        </w:rPr>
        <w:t>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 xml:space="preserve">c) You must cause the whole of the </w:t>
      </w:r>
      <w:r>
        <w:rPr>
          <w:rFonts w:ascii="Times New Roman" w:hAnsi="Times New Roman"/>
        </w:rPr>
        <w:t>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w:t>
      </w:r>
      <w:r>
        <w:rPr>
          <w:rFonts w:ascii="Times New Roman" w:hAnsi="Times New Roman"/>
        </w:rPr>
        <w:t>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w:t>
      </w:r>
      <w:r>
        <w:rPr>
          <w:rFonts w:ascii="Times New Roman" w:hAnsi="Times New Roman"/>
        </w:rPr>
        <w:t>or example, a function in a library to compute square roots has a purpose that is entirely well-defined independent of the application. Therefore, Subsection 2d requires that any application-supplied function or table used by this function must be optional</w:t>
      </w:r>
      <w:r>
        <w:rPr>
          <w:rFonts w:ascii="Times New Roman" w:hAnsi="Times New Roman"/>
        </w:rPr>
        <w:t>: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w:t>
      </w:r>
      <w:r>
        <w:rPr>
          <w:rFonts w:ascii="Times New Roman" w:hAnsi="Times New Roman"/>
        </w:rPr>
        <w:t xml:space="preserve">sidered independent and separate works in themselves, then this License, and its terms, do not apply to those sections when you distribute them as separate works. But when you </w:t>
      </w:r>
      <w:r>
        <w:rPr>
          <w:rFonts w:ascii="Times New Roman" w:hAnsi="Times New Roman"/>
        </w:rPr>
        <w:lastRenderedPageBreak/>
        <w:t>distribute the same sections as part of a whole which is a work based on the Lib</w:t>
      </w:r>
      <w:r>
        <w:rPr>
          <w:rFonts w:ascii="Times New Roman" w:hAnsi="Times New Roman"/>
        </w:rPr>
        <w:t>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w:t>
      </w:r>
      <w:r>
        <w:rPr>
          <w:rFonts w:ascii="Times New Roman" w:hAnsi="Times New Roman"/>
        </w:rPr>
        <w:t>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w:t>
      </w:r>
      <w:r>
        <w:rPr>
          <w:rFonts w:ascii="Times New Roman" w:hAnsi="Times New Roman"/>
        </w:rPr>
        <w:t>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 xml:space="preserve">3. You may opt to apply the terms of the ordinary GNU General Public License instead </w:t>
      </w:r>
      <w:r>
        <w:rPr>
          <w:rFonts w:ascii="Times New Roman" w:hAnsi="Times New Roman"/>
        </w:rPr>
        <w:t xml:space="preserve">of this License to a given copy of the Library. To do this, you must alter all the notices that refer to this License, so that they refer to the ordinary GNU General Public License, version 2, instead of to this License. (If a newer version than version 2 </w:t>
      </w:r>
      <w:r>
        <w:rPr>
          <w:rFonts w:ascii="Times New Roman" w:hAnsi="Times New Roman"/>
        </w:rPr>
        <w:t>of the ordinary GNU General Public License has appeared, then you can specify that version instead if you wish.) Do not make any other change in these notices.</w:t>
      </w:r>
      <w:r>
        <w:rPr>
          <w:rFonts w:ascii="Times New Roman" w:hAnsi="Times New Roman"/>
        </w:rPr>
        <w:br/>
        <w:t xml:space="preserve">Once this change is made in a given copy, it is irreversible for that copy, so the ordinary GNU </w:t>
      </w:r>
      <w:r>
        <w:rPr>
          <w:rFonts w:ascii="Times New Roman" w:hAnsi="Times New Roman"/>
        </w:rPr>
        <w:t>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w:t>
      </w:r>
      <w:r>
        <w:rPr>
          <w:rFonts w:ascii="Times New Roman" w:hAnsi="Times New Roman"/>
        </w:rPr>
        <w:t xml:space="preserve"> (or a portion or derivative of it, under Section 2) in object code or executable form under the terms of Sections 1 and 2 above provided that you accompany it with the complete corresponding machine-readable source code, which must be distributed under th</w:t>
      </w:r>
      <w:r>
        <w:rPr>
          <w:rFonts w:ascii="Times New Roman" w:hAnsi="Times New Roman"/>
        </w:rPr>
        <w:t>e terms of Sections 1 and 2 above on a medium customarily used for software interchange.</w:t>
      </w:r>
      <w:r>
        <w:rPr>
          <w:rFonts w:ascii="Times New Roman" w:hAnsi="Times New Roman"/>
        </w:rPr>
        <w:br/>
        <w:t xml:space="preserve">If distribution of object code is made by offering access to copy from a designated place, then offering equivalent access to copy the source code from the same place </w:t>
      </w:r>
      <w:r>
        <w:rPr>
          <w:rFonts w:ascii="Times New Roman" w:hAnsi="Times New Roman"/>
        </w:rPr>
        <w:t>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w:t>
      </w:r>
      <w:r>
        <w:rPr>
          <w:rFonts w:ascii="Times New Roman" w:hAnsi="Times New Roman"/>
        </w:rPr>
        <w:t xml:space="preserve">brary by being compiled or linked with it, is called a "work that uses the Library". Such a work, in isolation, is not a </w:t>
      </w:r>
      <w:r>
        <w:rPr>
          <w:rFonts w:ascii="Times New Roman" w:hAnsi="Times New Roman"/>
        </w:rPr>
        <w:lastRenderedPageBreak/>
        <w:t>derivative work of the Library, and therefore falls outside the scope of this License.</w:t>
      </w:r>
      <w:r>
        <w:rPr>
          <w:rFonts w:ascii="Times New Roman" w:hAnsi="Times New Roman"/>
        </w:rPr>
        <w:br/>
        <w:t xml:space="preserve">However, linking a "work that uses the Library" </w:t>
      </w:r>
      <w:r>
        <w:rPr>
          <w:rFonts w:ascii="Times New Roman" w:hAnsi="Times New Roman"/>
        </w:rPr>
        <w:t>with the Library creates an executable that is a derivative of the Library (because it contains portions of the Library), rather than a "work that uses the library". The executable is therefore covered by this License. Section 6 states terms for distributi</w:t>
      </w:r>
      <w:r>
        <w:rPr>
          <w:rFonts w:ascii="Times New Roman" w:hAnsi="Times New Roman"/>
        </w:rPr>
        <w:t>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w:t>
      </w:r>
      <w:r>
        <w:rPr>
          <w:rFonts w:ascii="Times New Roman" w:hAnsi="Times New Roman"/>
        </w:rPr>
        <w:t>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w:t>
      </w:r>
      <w:r>
        <w:rPr>
          <w:rFonts w:ascii="Times New Roman" w:hAnsi="Times New Roman"/>
        </w:rPr>
        <w:t xml:space="preserve">ssors, and small macros and small inline functions (ten lines or less in length), then the use of the object file is unrestricted, regardless of whether it is legally a derivative work. (Executables containing this object code plus portions of the Library </w:t>
      </w:r>
      <w:r>
        <w:rPr>
          <w:rFonts w:ascii="Times New Roman" w:hAnsi="Times New Roman"/>
        </w:rPr>
        <w:t>will still fall under Section 6.)</w:t>
      </w:r>
      <w:r>
        <w:rPr>
          <w:rFonts w:ascii="Times New Roman" w:hAnsi="Times New Roman"/>
        </w:rPr>
        <w:br/>
      </w:r>
      <w:r>
        <w:rPr>
          <w:rFonts w:ascii="Times New Roman" w:hAnsi="Times New Roman"/>
        </w:rPr>
        <w:br/>
        <w:t xml:space="preserve">Otherwise, if the work is a derivative of the Library, you may distribute the object code for the work under the terms of Section 6. Any executables containing that work also fall under Section 6, whether or not they are </w:t>
      </w:r>
      <w:r>
        <w:rPr>
          <w:rFonts w:ascii="Times New Roman" w:hAnsi="Times New Roman"/>
        </w:rPr>
        <w:t>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w:t>
      </w:r>
      <w:r>
        <w:rPr>
          <w:rFonts w:ascii="Times New Roman" w:hAnsi="Times New Roman"/>
        </w:rPr>
        <w:t>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w:t>
      </w:r>
      <w:r>
        <w:rPr>
          <w:rFonts w:ascii="Times New Roman" w:hAnsi="Times New Roman"/>
        </w:rPr>
        <w:t xml:space="preserve">ibrary and its use are covered by this License. You must supply a copy of this License. If the work during execution displays copyright notices, you must include the copyright notice for the Library among them, as well as a reference directing the user to </w:t>
      </w:r>
      <w:r>
        <w:rPr>
          <w:rFonts w:ascii="Times New Roman" w:hAnsi="Times New Roman"/>
        </w:rPr>
        <w:t>the copy of this License. Also, you must do one of these things:</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in the work (which must be distributed under Sections </w:t>
      </w:r>
      <w:r>
        <w:rPr>
          <w:rFonts w:ascii="Times New Roman" w:hAnsi="Times New Roman"/>
        </w:rPr>
        <w:t xml:space="preserve">1 and 2 above); and, if the work is an executable linked with the Library, with the complete machine-readable "work that uses the Library", as </w:t>
      </w:r>
      <w:r>
        <w:rPr>
          <w:rFonts w:ascii="Times New Roman" w:hAnsi="Times New Roman"/>
        </w:rPr>
        <w:lastRenderedPageBreak/>
        <w:t>object code and/or source code, so that the user can modify the Library and then relink to produce a modified exe</w:t>
      </w:r>
      <w:r>
        <w:rPr>
          <w:rFonts w:ascii="Times New Roman" w:hAnsi="Times New Roman"/>
        </w:rPr>
        <w:t>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w:t>
      </w:r>
      <w:r>
        <w:rPr>
          <w:rFonts w:ascii="Times New Roman" w:hAnsi="Times New Roman"/>
        </w:rPr>
        <w:t>ritten offer, valid for at least three years, to give the same user the materials specified in Subsection 6a, above, for a charge no more than the cost of performing this distribution.</w:t>
      </w:r>
      <w:r>
        <w:rPr>
          <w:rFonts w:ascii="Times New Roman" w:hAnsi="Times New Roman"/>
        </w:rPr>
        <w:br/>
        <w:t xml:space="preserve">c) If distribution of the work is made by offering access to copy from </w:t>
      </w:r>
      <w:r>
        <w:rPr>
          <w:rFonts w:ascii="Times New Roman" w:hAnsi="Times New Roman"/>
        </w:rPr>
        <w:t>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w:t>
      </w:r>
      <w:r>
        <w:rPr>
          <w:rFonts w:ascii="Times New Roman" w:hAnsi="Times New Roman"/>
        </w:rPr>
        <w:t xml:space="preserve">rm of the "work that uses the Library" must include any data and utility programs needed for reproducing the executable from it. However, as a special exception, the source code distributed need not include anything that is normally distributed (in either </w:t>
      </w:r>
      <w:r>
        <w:rPr>
          <w:rFonts w:ascii="Times New Roman" w:hAnsi="Times New Roman"/>
        </w:rPr>
        <w:t>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w:t>
      </w:r>
      <w:r>
        <w:rPr>
          <w:rFonts w:ascii="Times New Roman" w:hAnsi="Times New Roman"/>
        </w:rPr>
        <w:t>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w:t>
      </w:r>
      <w:r>
        <w:rPr>
          <w:rFonts w:ascii="Times New Roman" w:hAnsi="Times New Roman"/>
        </w:rPr>
        <w:t xml:space="preserve">ork based on the Library side-by-side in a single library together with other library facilities not covered by this License, and distribute such a combined library, provided that the separate distribution of the work based on the Library and of the other </w:t>
      </w:r>
      <w:r>
        <w:rPr>
          <w:rFonts w:ascii="Times New Roman" w:hAnsi="Times New Roman"/>
        </w:rPr>
        <w:t>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w:t>
      </w:r>
      <w:r>
        <w:rPr>
          <w:rFonts w:ascii="Times New Roman" w:hAnsi="Times New Roman"/>
        </w:rPr>
        <w:t>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8. You may not copy, modify, sublicense,</w:t>
      </w:r>
      <w:r>
        <w:rPr>
          <w:rFonts w:ascii="Times New Roman" w:hAnsi="Times New Roman"/>
        </w:rPr>
        <w:t xml:space="preserve"> link with, or distribute the Library except as expressly provided under this License. Any attempt otherwise to copy, modify, sublicense, link with, or distribute the Library is void, and will automatically terminate your rights under this License. However</w:t>
      </w:r>
      <w:r>
        <w:rPr>
          <w:rFonts w:ascii="Times New Roman" w:hAnsi="Times New Roman"/>
        </w:rPr>
        <w:t>,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lastRenderedPageBreak/>
        <w:t>9. You are not required to accept this License, since you have not signed it. However, not</w:t>
      </w:r>
      <w:r>
        <w:rPr>
          <w:rFonts w:ascii="Times New Roman" w:hAnsi="Times New Roman"/>
        </w:rPr>
        <w:t xml:space="preserve">hing else grants you permission to modify or distribute the Library or its derivative works. These actions are prohibited by law if you do not accept this License. Therefore, by modifying or distributing the Library (or any work based on the Library), you </w:t>
      </w:r>
      <w:r>
        <w:rPr>
          <w:rFonts w:ascii="Times New Roman" w:hAnsi="Times New Roman"/>
        </w:rPr>
        <w:t>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Library), the recipient automa</w:t>
      </w:r>
      <w:r>
        <w:rPr>
          <w:rFonts w:ascii="Times New Roman" w:hAnsi="Times New Roman"/>
        </w:rPr>
        <w:t xml:space="preserve">tically receives a license from the original licensor to copy, distribute, link with or modify the Library subject to these terms and conditions. You may not impose any further restrictions on the recipients' exercise of the rights granted herein. You are </w:t>
      </w:r>
      <w:r>
        <w:rPr>
          <w:rFonts w:ascii="Times New Roman" w:hAnsi="Times New Roman"/>
        </w:rPr>
        <w:t>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w:t>
      </w:r>
      <w:r>
        <w:rPr>
          <w:rFonts w:ascii="Times New Roman" w:hAnsi="Times New Roman"/>
        </w:rPr>
        <w:t>ourt order, agreement or otherwise) that contradict the conditions of this License, they do not excuse you from the conditions of this License. If you cannot distribute so as to satisfy simultaneously your obligations under this License and any other perti</w:t>
      </w:r>
      <w:r>
        <w:rPr>
          <w:rFonts w:ascii="Times New Roman" w:hAnsi="Times New Roman"/>
        </w:rPr>
        <w:t>nent obligations, then as a consequence you may not distribute the Library at all. For example, if a patent license would not permit royalty-free redistribution of the Library by all those who receive copies directly or indirectly through you, then the onl</w:t>
      </w:r>
      <w:r>
        <w:rPr>
          <w:rFonts w:ascii="Times New Roman" w:hAnsi="Times New Roman"/>
        </w:rPr>
        <w:t>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w:t>
      </w:r>
      <w:r>
        <w:rPr>
          <w:rFonts w:ascii="Times New Roman" w:hAnsi="Times New Roman"/>
        </w:rPr>
        <w:t>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w:t>
      </w:r>
      <w:r>
        <w:rPr>
          <w:rFonts w:ascii="Times New Roman" w:hAnsi="Times New Roman"/>
        </w:rPr>
        <w:t>pose of protecting the integrity of the free software distribution system which is implemented by public license practices. Many people have made generous contributions to the wide range of software distributed through that system in reliance on consistent</w:t>
      </w:r>
      <w:r>
        <w:rPr>
          <w:rFonts w:ascii="Times New Roman" w:hAnsi="Times New Roman"/>
        </w:rPr>
        <w:t xml:space="preserve">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 xml:space="preserve">This section is intended to make thoroughly clear what is believed to be </w:t>
      </w:r>
      <w:r>
        <w:rPr>
          <w:rFonts w:ascii="Times New Roman" w:hAnsi="Times New Roman"/>
        </w:rPr>
        <w:t>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w:t>
      </w:r>
      <w:r>
        <w:rPr>
          <w:rFonts w:ascii="Times New Roman" w:hAnsi="Times New Roman"/>
        </w:rPr>
        <w:t xml:space="preserve"> an explicit geographical distribution limitation excluding those countries, so that distribution is permitted only in or among countries not </w:t>
      </w:r>
      <w:r>
        <w:rPr>
          <w:rFonts w:ascii="Times New Roman" w:hAnsi="Times New Roman"/>
        </w:rPr>
        <w:lastRenderedPageBreak/>
        <w:t>thus excluded. In such case, this License incorporates the limitation as if written in the body of this License.</w:t>
      </w:r>
      <w:r>
        <w:rPr>
          <w:rFonts w:ascii="Times New Roman" w:hAnsi="Times New Roman"/>
        </w:rPr>
        <w:br/>
        <w:t>1</w:t>
      </w:r>
      <w:r>
        <w:rPr>
          <w:rFonts w:ascii="Times New Roman" w:hAnsi="Times New Roman"/>
        </w:rPr>
        <w:t>3. The Free Software Foundation may publish revised and/or new versions of the Library General Public License from time to time. Such new versions will be similar in spirit to the present version, but may differ in detail to address new problems or concern</w:t>
      </w:r>
      <w:r>
        <w:rPr>
          <w:rFonts w:ascii="Times New Roman" w:hAnsi="Times New Roman"/>
        </w:rPr>
        <w:t>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w:t>
      </w:r>
      <w:r>
        <w:rPr>
          <w:rFonts w:ascii="Times New Roman" w:hAnsi="Times New Roman"/>
        </w:rPr>
        <w:t>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w:t>
      </w:r>
      <w:r>
        <w:rPr>
          <w:rFonts w:ascii="Times New Roman" w:hAnsi="Times New Roman"/>
        </w:rPr>
        <w:t>rograms whose distribution conditions are incompatible with these, write to the author to ask for permission. For software which is copyrighted by the Free Software Foundation, write to the Free Software Foundation; we sometimes make exceptions for this. O</w:t>
      </w:r>
      <w:r>
        <w:rPr>
          <w:rFonts w:ascii="Times New Roman" w:hAnsi="Times New Roman"/>
        </w:rPr>
        <w:t>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w:t>
      </w:r>
      <w:r>
        <w:rPr>
          <w:rFonts w:ascii="Times New Roman" w:hAnsi="Times New Roman"/>
        </w:rPr>
        <w:t>RANTY FOR THE LIBRARY, TO THE EXTENT PERMITTED BY APPLICABLE LAW. EXCEPT WHEN OTHERWISE STATED IN WRITING THE COPYRIGHT HOLDERS AND/OR OTHER PARTIES PROVIDE THE LIBRARY "AS IS" WITHOUT WARRANTY OF ANY KIND, EITHER EXPRESSED OR IMPLIED, INCLUDING, BUT NOT L</w:t>
      </w:r>
      <w:r>
        <w:rPr>
          <w:rFonts w:ascii="Times New Roman" w:hAnsi="Times New Roman"/>
        </w:rPr>
        <w:t>IMITED TO, THE IMPLIED WARRANTIES OF MERCHANTABILITY AND FITNESS FOR A PARTICULAR PURPOSE. THE ENTIRE RISK AS TO THE QUALITY AND PERFORMANCE OF THE LIBRARY IS WITH YOU. SHOULD THE LIBRARY PROVE DEFECTIVE, YOU ASSUME THE COST OF ALL NECESSARY SERVICING, REP</w:t>
      </w:r>
      <w:r>
        <w:rPr>
          <w:rFonts w:ascii="Times New Roman" w:hAnsi="Times New Roman"/>
        </w:rPr>
        <w:t>AIR OR CORRECTION.</w:t>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w:t>
      </w:r>
      <w:r>
        <w:rPr>
          <w:rFonts w:ascii="Times New Roman" w:hAnsi="Times New Roman"/>
        </w:rPr>
        <w:t>L, SPECIAL, INCIDENTAL OR CONSEQUENTIAL DAMAGES ARISING OUT OF THE USE OR INABILITY TO USE THE LIBRARY (INCLUDING BUT NOT LIMITED TO LOSS OF DATA OR DATA BEING RENDERED INACCURATE OR LOSSES SUSTAINED BY YOU OR THIRD PARTIES OR A FAILURE OF THE LIBRARY TO O</w:t>
      </w:r>
      <w:r>
        <w:rPr>
          <w:rFonts w:ascii="Times New Roman" w:hAnsi="Times New Roman"/>
        </w:rPr>
        <w:t xml:space="preserve">PERATE WITH ANY OTHER SOFTWARE), EVEN IF SUCH HOLDER OR OTHER </w:t>
      </w:r>
      <w:r>
        <w:rPr>
          <w:rFonts w:ascii="Times New Roman" w:hAnsi="Times New Roman"/>
        </w:rPr>
        <w:lastRenderedPageBreak/>
        <w:t>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w:t>
      </w:r>
      <w:r>
        <w:rPr>
          <w:rFonts w:ascii="Times New Roman" w:hAnsi="Times New Roman"/>
        </w:rPr>
        <w:t xml:space="preserv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file to most effectively convey the exclusion of warranty; and each file should have at least the "copyright" line and a pointer to </w:t>
      </w:r>
      <w:r>
        <w:rPr>
          <w:rFonts w:ascii="Times New Roman" w:hAnsi="Times New Roman"/>
        </w:rPr>
        <w:t>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w:t>
      </w:r>
      <w:r>
        <w:rPr>
          <w:rFonts w:ascii="Times New Roman" w:hAnsi="Times New Roman"/>
        </w:rPr>
        <w:t>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w:t>
      </w:r>
      <w:r>
        <w:rPr>
          <w:rFonts w:ascii="Times New Roman" w:hAnsi="Times New Roman"/>
        </w:rPr>
        <w:t>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w:t>
      </w:r>
      <w:r>
        <w:rPr>
          <w:rFonts w:ascii="Times New Roman" w:hAnsi="Times New Roman"/>
        </w:rPr>
        <w:t>,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w:t>
      </w:r>
      <w:r>
        <w:rPr>
          <w:rFonts w:ascii="Times New Roman" w:hAnsi="Times New Roman"/>
        </w:rPr>
        <w:t>mer" for the library, if necessary. Here is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w:t>
      </w:r>
      <w:r>
        <w:rPr>
          <w:rFonts w:ascii="Times New Roman" w:hAnsi="Times New Roman"/>
        </w:rPr>
        <w:t>,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w:t>
      </w:r>
      <w:r>
        <w:rPr>
          <w:rFonts w:ascii="Times New Roman" w:hAnsi="Times New Roman"/>
        </w:rPr>
        <w:t>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w:t>
      </w:r>
      <w:r>
        <w:rPr>
          <w:rFonts w:ascii="Times New Roman" w:hAnsi="Times New Roman"/>
        </w:rPr>
        <w:t>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w:t>
      </w:r>
      <w:r>
        <w:rPr>
          <w:rFonts w:ascii="Times New Roman" w:hAnsi="Times New Roman"/>
        </w:rPr>
        <w:t xml:space="preserve"> THE WARRANTIES OF MERCHANTABILITY, FITNESS FOR A PARTICULAR PURPOSE AND NONINFRINGEMENT. IN NO EVENT SHALL THE AUTHORS OR COPYRIGHT HOLDERS BE LIABLE FOR ANY CLAIM, DAMAGES OR OTHER LIABILITY, WHETHER IN AN ACTION OF CONTRACT, TORT OR OTHERWISE, ARISING F</w:t>
      </w:r>
      <w:r>
        <w:rPr>
          <w:rFonts w:ascii="Times New Roman" w:hAnsi="Times New Roman"/>
        </w:rPr>
        <w:t>ROM, OUT OF OR IN CONNECTION WITH THE SOFTWARE OR THE USE OR OTHER DEALINGS IN THE SOFTWARE.</w:t>
      </w:r>
      <w:r>
        <w:rPr>
          <w:rFonts w:ascii="Times New Roman" w:hAnsi="Times New Roman"/>
        </w:rPr>
        <w:br/>
      </w:r>
    </w:p>
    <w:p w14:paraId="291AAB80" w14:textId="77777777" w:rsidR="005724AE" w:rsidRDefault="00EB4D6E">
      <w:r>
        <w:rPr>
          <w:b/>
          <w:sz w:val="32"/>
        </w:rPr>
        <w:t xml:space="preserve">Written Offer </w:t>
      </w:r>
      <w:r>
        <w:rPr>
          <w:b/>
          <w:sz w:val="18"/>
        </w:rPr>
        <w:t xml:space="preserve"> </w:t>
      </w:r>
    </w:p>
    <w:p w14:paraId="7F321D25" w14:textId="77777777" w:rsidR="005724AE" w:rsidRDefault="00EB4D6E">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w:t>
      </w:r>
      <w:r>
        <w:t xml:space="preserve"> (GPLv2) or other open source software licenses which require us to release corresponding source code. We will provide you and any third party with corresponding </w:t>
      </w:r>
      <w:r>
        <w:lastRenderedPageBreak/>
        <w:t>source code required under applicable open source software license through the repository: htt</w:t>
      </w:r>
      <w:r>
        <w:t>ps://gitee.com/src-openeuler/.  You can access and obtain corresponding source code by searching the aforementioned repository using package name and tag.</w:t>
      </w:r>
    </w:p>
    <w:p w14:paraId="409517DE" w14:textId="77777777" w:rsidR="005724AE" w:rsidRDefault="00EB4D6E">
      <w:pPr>
        <w:jc w:val="both"/>
        <w:rPr>
          <w:rFonts w:cs="Arial"/>
          <w:color w:val="000000"/>
        </w:rPr>
      </w:pPr>
      <w:r>
        <w:rPr>
          <w:rFonts w:cs="Arial"/>
        </w:rPr>
        <w:t>This offer is valid to anyone in receipt of this information.</w:t>
      </w:r>
    </w:p>
    <w:p w14:paraId="32C16A34" w14:textId="77777777" w:rsidR="005724AE" w:rsidRDefault="00EB4D6E">
      <w:pPr>
        <w:jc w:val="both"/>
        <w:rPr>
          <w:b/>
          <w:caps/>
        </w:rPr>
      </w:pPr>
      <w:r>
        <w:rPr>
          <w:rFonts w:ascii="Times New Roman" w:hAnsi="Times New Roman"/>
          <w:b/>
        </w:rPr>
        <w:t>THIS OFFER IS VALID FOR THREE YEARS FRO</w:t>
      </w:r>
      <w:r>
        <w:rPr>
          <w:rFonts w:ascii="Times New Roman" w:hAnsi="Times New Roman"/>
          <w:b/>
        </w:rPr>
        <w:t>M THE MOMENT WE DISTRIBUTED THIS OPENEULER DISTRIBUTION .</w:t>
      </w:r>
    </w:p>
    <w:sectPr w:rsidR="005724A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5ED7E" w14:textId="77777777" w:rsidR="00EB4D6E" w:rsidRDefault="00EB4D6E">
      <w:pPr>
        <w:spacing w:line="240" w:lineRule="auto"/>
      </w:pPr>
      <w:r>
        <w:separator/>
      </w:r>
    </w:p>
  </w:endnote>
  <w:endnote w:type="continuationSeparator" w:id="0">
    <w:p w14:paraId="55BFA0FD" w14:textId="77777777" w:rsidR="00EB4D6E" w:rsidRDefault="00EB4D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724AE" w14:paraId="0DF99000" w14:textId="77777777">
      <w:tc>
        <w:tcPr>
          <w:tcW w:w="1542" w:type="pct"/>
        </w:tcPr>
        <w:p w14:paraId="22692D89" w14:textId="77777777" w:rsidR="005724AE" w:rsidRDefault="00EB4D6E">
          <w:pPr>
            <w:pStyle w:val="aa"/>
          </w:pPr>
          <w:r>
            <w:fldChar w:fldCharType="begin"/>
          </w:r>
          <w:r>
            <w:instrText xml:space="preserve"> DATE \@ "yyyy-MM-dd" </w:instrText>
          </w:r>
          <w:r>
            <w:fldChar w:fldCharType="separate"/>
          </w:r>
          <w:r w:rsidR="00647A99">
            <w:rPr>
              <w:noProof/>
            </w:rPr>
            <w:t>2025-03-18</w:t>
          </w:r>
          <w:r>
            <w:fldChar w:fldCharType="end"/>
          </w:r>
        </w:p>
      </w:tc>
      <w:tc>
        <w:tcPr>
          <w:tcW w:w="1853" w:type="pct"/>
        </w:tcPr>
        <w:p w14:paraId="3804B4B1" w14:textId="77777777" w:rsidR="005724AE" w:rsidRDefault="005724AE">
          <w:pPr>
            <w:pStyle w:val="aa"/>
          </w:pPr>
        </w:p>
      </w:tc>
      <w:tc>
        <w:tcPr>
          <w:tcW w:w="1605" w:type="pct"/>
        </w:tcPr>
        <w:p w14:paraId="2794AE90" w14:textId="77777777" w:rsidR="005724AE" w:rsidRDefault="00EB4D6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A1600A1" w14:textId="77777777" w:rsidR="005724AE" w:rsidRDefault="005724A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0654E" w14:textId="77777777" w:rsidR="00EB4D6E" w:rsidRDefault="00EB4D6E">
      <w:r>
        <w:separator/>
      </w:r>
    </w:p>
  </w:footnote>
  <w:footnote w:type="continuationSeparator" w:id="0">
    <w:p w14:paraId="2DA3A7F2" w14:textId="77777777" w:rsidR="00EB4D6E" w:rsidRDefault="00EB4D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724AE" w14:paraId="614EB8C8" w14:textId="77777777">
      <w:trPr>
        <w:cantSplit/>
        <w:trHeight w:hRule="exact" w:val="777"/>
      </w:trPr>
      <w:tc>
        <w:tcPr>
          <w:tcW w:w="492" w:type="pct"/>
          <w:tcBorders>
            <w:bottom w:val="single" w:sz="6" w:space="0" w:color="auto"/>
          </w:tcBorders>
        </w:tcPr>
        <w:p w14:paraId="6EB0EDBA" w14:textId="77777777" w:rsidR="005724AE" w:rsidRDefault="005724AE"/>
      </w:tc>
      <w:tc>
        <w:tcPr>
          <w:tcW w:w="3283" w:type="pct"/>
          <w:tcBorders>
            <w:bottom w:val="single" w:sz="6" w:space="0" w:color="auto"/>
          </w:tcBorders>
          <w:vAlign w:val="bottom"/>
        </w:tcPr>
        <w:p w14:paraId="149CD8DB" w14:textId="77777777" w:rsidR="005724AE" w:rsidRDefault="00EB4D6E">
          <w:pPr>
            <w:pStyle w:val="ab"/>
            <w:ind w:firstLine="360"/>
          </w:pPr>
          <w:r>
            <w:t xml:space="preserve">          OPEN SOURCE SOFTWARE NOTICE</w:t>
          </w:r>
        </w:p>
      </w:tc>
      <w:tc>
        <w:tcPr>
          <w:tcW w:w="1225" w:type="pct"/>
          <w:tcBorders>
            <w:bottom w:val="single" w:sz="6" w:space="0" w:color="auto"/>
          </w:tcBorders>
          <w:vAlign w:val="bottom"/>
        </w:tcPr>
        <w:p w14:paraId="60380CC5" w14:textId="77777777" w:rsidR="005724AE" w:rsidRDefault="005724AE">
          <w:pPr>
            <w:pStyle w:val="ab"/>
            <w:ind w:firstLine="33"/>
          </w:pPr>
        </w:p>
      </w:tc>
    </w:tr>
  </w:tbl>
  <w:p w14:paraId="2413BAFB" w14:textId="77777777" w:rsidR="005724AE" w:rsidRDefault="005724A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24AE"/>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47A99"/>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B4D6E"/>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62327"/>
  <w15:docId w15:val="{680FB7EB-B3E4-4041-913E-5A624F99C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Pages>
  <Words>4438</Words>
  <Characters>25298</Characters>
  <Application>Microsoft Office Word</Application>
  <DocSecurity>0</DocSecurity>
  <Lines>210</Lines>
  <Paragraphs>59</Paragraphs>
  <ScaleCrop>false</ScaleCrop>
  <Company>Huawei Technologies Co.,Ltd.</Company>
  <LinksUpToDate>false</LinksUpToDate>
  <CharactersWithSpaces>29677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