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iperf3 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1999,2000,2001,2002,2003 The Board of Trustees of the University of Illinois All Rights Reserved.</w:t>
        <w:br/>
        <w:t>iperf, Copyright (c) 2014-2018, The Regents of the University of California, through Lawrence Berkeley National Laboratory (subject to receipt of any required approvals from the U.S. Dept. of Energy).  All rights reserved.</w:t>
        <w:br/>
        <w:t>iperf, Copyright (c) 2014-2018, The Regents of the University of California, through Lawrence Berkeley National Laboratory (subject to receipt of any required approvals from the U.S. Dept. of Energy).  All rights reserved.</w:t>
        <w:br/>
        <w:t>Copyright (c) 2014, ESnet All rights reserved.</w:t>
        <w:br/>
        <w:t>Copyright (c) 2011 The NetBSD Foundation, Inc.</w:t>
        <w:br/>
        <w:t>iperf, Copyright (c) 2014, 2016, 2017, The Regents of the University of California, through Lawrence Berkeley National Laboratory (subject to receipt of any required approvals from the U.S. Dept. of Energy).  All rights reserved.</w:t>
        <w:br/>
        <w:t>copyright = u2014-2018, ESnet</w:t>
        <w:br/>
        <w:t>iperf, Copyright (c) 2014, 2015, 2017, The Regents of the University of California, through Lawrence Berkeley National Laboratory (subject to receipt of any required approvals from the U.S. Dept. of Energy).  All rights reserved.</w:t>
        <w:br/>
        <w:t>Copyright (c) 1991, 1993 The Regents of the University of California.  All rights reserved.</w:t>
        <w:br/>
        <w:t>iperf, Copyright (c) 2014, 2017, The Regents of the University of California, through Lawrence Berkeley National Laboratory (subject to receipt of any required approvals from the U.S. Dept. of Energy).  All rights reserved.</w:t>
        <w:br/>
        <w:t>Copyright (c) 2000 Markus Friedl.  All rights reserved.</w:t>
        <w:br/>
        <w:t>iperf, Copyright (c) 2014-2017, The Regents of the University of California, through Lawrence Berkeley National Laboratory (subject to receipt of any required approvals from the U.S. Dept. of Energy).  All rights reserved.</w:t>
        <w:br/>
        <w:t>If true, (C) Copyright ... is shown in the HTML footer. Default is True.</w:t>
        <w:br/>
        <w:t>Copyright (c) 2009-2017 Dave Gamble and cJSON contributors</w:t>
        <w:br/>
        <w:t>Copyright (c) 2003 by Lucent Technologies.</w:t>
        <w:br/>
        <w:t>Copyright (c) 2005,2006 Damien Miller.  All rights reserved.</w:t>
        <w:br/>
        <w:t>iperf, Copyright (c) 2014, 2015, 2016, 2017, The Regents of the University of California, through Lawrence Berkeley National Laboratory (subject to receipt of any required approvals from the U.S. Dept. of Energy).  All rights reserved.</w:t>
        <w:br/>
        <w:t>Copyright (c) 2001 Eric Jackson &lt;ericj@monkey.org&gt;</w:t>
        <w:br/>
        <w:t>Copyright (c) 2005-2007 Russ Cox, Massachusetts Institute of Technology</w:t>
        <w:br/>
        <w:t>Copyright (c) 2009 Dave Gamble</w:t>
        <w:br/>
        <w:t>iperf, Copyright (c) 2014, The Regents of the University of California, through Lawrence Berkeley National Laboratory (subject to receipt of any required approvals from the U.S. Dept. of Energy).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(3)roX67JHAfMphRrkJzP5oL7222pUw/MC+LepmPrNiSoMzFhCPI6Yq8zwQNsMI1tgctK3OQf8P
KwWhUugCJYjN0fQ9AXM++sAinYGskgC8PaAeDUyhaBd1TuC1+PpVplwRi210CdGWwQIPu4Jk
OfBbqEo5txBDslVdlvwI+YW1Ga0VBjdbU6j/m9OTOJ8vpPy/khcbrH7O9nVuRYs9De9sO41l
N8AEmEvvaOsmCAAaL2</vt:lpwstr>
  </property>
  <property fmtid="{D5CDD505-2E9C-101B-9397-08002B2CF9AE}" pid="11" name="_2015_ms_pID_7253431">
    <vt:lpwstr>A9C8dGCNQ0rMjj3x4S9GRMVk6X3FsiE2dez2ZTsflV/3RwCLrLytbn
H92GZ22qIXa690d0LKtjMaBZ5xRQf6FZZQ6Gb2XudG6qyeUNU+L8iYFJWtZoCOlvERoxx1xR
2yYP5hLQZHAFEgI4hHgWjnGW0Jc1xzuFQOH8XuxorYEN73bNmhV50GASWZus56jPMWAMNXB/
SXY+UD71HbJuqZGdRElYMcFJ5ui+v6qBQn5+</vt:lpwstr>
  </property>
  <property fmtid="{D5CDD505-2E9C-101B-9397-08002B2CF9AE}" pid="12" name="_2015_ms_pID_7253432">
    <vt:lpwstr>7X/X3Icbp3vP9qQBhiSJRUnD9kxkEa0lxcHf
nWtl7gyNEY+AEI5EQrGkIli7FBFLPxlELGr1k7gMC+NgRjTuXw4=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