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libXcomposite 0.4.5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Oracle and/or its affiliates. All rights reserved.</w:t>
        <w:br/>
        <w:t>Copyright (c) 2007, Oracle and/or its affiliates. All rights reserved.</w:t>
        <w:br/>
        <w:t>Copyright © 2001,2003 Keith Packard</w:t>
        <w:br/>
        <w:t>Copyright (c) 2006, 2007, Oracle and/or its affiliates. All rights reserved.</w:t>
        <w:br/>
        <w:t>Copyright © 2003 Keith Packard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(3)m+YZ+hY3CQb70ojKjD/xeh8WtV0v3MWskO5d7sA+RLV926WnhwbNYLvcXESkQjdkp6nhmn9D
9gYVa/Ewbfrc9U3xKL89cV18OEySBKduyV2ZjHE/1pNnvmAb4tVwk+zGh2jk53A1PimKUk81
zHikGVs14TC6rDs71AB7G85NtpsJF3TUlrq1QBBhi09CMu3PGgZJX8/vtxlwtVL3c68EY2ZR
fpy52S77wWrS3PXSac</vt:lpwstr>
  </property>
  <property fmtid="{D5CDD505-2E9C-101B-9397-08002B2CF9AE}" pid="11" name="_2015_ms_pID_7253431">
    <vt:lpwstr>BkC2iMRA32+2pXxIbZ+C/40Ch2/KIcWo9mhsDsSoY9eLdu4ZUDWnfh
UnNzNoisaOuTURQWA6rAya+QvZiiPrI2hNjw7LfiCy7EC3qhKSOu2lLNy8JYs56/ScOVuJMb
Lfl7tbaz6+7LNpVMRUUdmH8eNer/s2d9cmTYTqY57IqKROrI2JOjgRQ++1B2Em3y3ED/tbBk
Vw8zGKjCK35QOMuD5XmS7eIcHZcRclVO7TYt</vt:lpwstr>
  </property>
  <property fmtid="{D5CDD505-2E9C-101B-9397-08002B2CF9AE}" pid="12" name="_2015_ms_pID_7253432">
    <vt:lpwstr>lY+0IhWqBmXcWNhggyVq5KzH8xIV9A0qNbq5
IB3t+4HHyYKYc3Y9oUxYgZWoZP5PAz4fbAN1q7bD+J6QOEAZ+zA=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