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libipt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2017-2018, Intel Corporation</w:t>
        <w:br/>
        <w:t>Copyright (c) 2013-2020, Intel Corporation</w:t>
        <w:br/>
        <w:t>Copyright (c) 2016-2020, Intel Corporation</w:t>
        <w:br/>
        <w:t>Copyright (c) 2015-2020, Intel Corporation</w:t>
        <w:br/>
        <w:t>Copyright (c) 2018-2020, Intel Corporation</w:t>
        <w:br/>
        <w:t>Copyright (c) 2014-2020, Intel Corporation</w:t>
        <w:br/>
        <w:t>Copyright (c) 2017-2020,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(3)fza1VsMcw74DHV27VDEZOIo+kPpHfshYDNI+m+cHgcW9hs19np4dtAglovbYPANhfmM6C+Ie
/TQCUMmI8Zldlk8siy4DJVuWTILG3fT0PPLmoDXIo5CCPoWOIY/V5eya0YmphZaQ6INnNZml
r/MlSPQodAivJ0NgmSDqCNdIn6+/oTF7WzK3dnsqgZBttupIlyba57+8UWcA5tWSd6KvAkf/
0l1uhLx3mXELJZvxy8</vt:lpwstr>
  </property>
  <property fmtid="{D5CDD505-2E9C-101B-9397-08002B2CF9AE}" pid="11" name="_2015_ms_pID_7253431">
    <vt:lpwstr>8QybqzlNhg8ad7xuMtCrLD8prcqW1x9E8jwBuzvRR4q7gTolNbW1Fv
vlABi/XDgE8DwjpvPA2It26a5WFoPGQO/tUpwZgWQlMdU8YMyHK05PSrqJ9863CUj5c/DnVB
5sTgPwr1RzQ+uJ/O16hvv/feK4hzqQLUqPb656AwHbCzGWUTMmvEXDZQA1gdQg1/ZTwyzv6f
E/rcPADx/0ws6eqdKWS7xyvms9bkP3NyGFSJ</vt:lpwstr>
  </property>
  <property fmtid="{D5CDD505-2E9C-101B-9397-08002B2CF9AE}" pid="12" name="_2015_ms_pID_7253432">
    <vt:lpwstr>oIs/pubj69526e07p8/+I0Uzt0JlRYsbPTye
qX/89/6sE3qwoiBnVUU5TeLGySsGbZAwxSX3bXnnnN/sGK+qcaI=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