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36" w:rsidRDefault="00B842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4C36" w:rsidRDefault="00E34C36">
      <w:pPr>
        <w:spacing w:line="420" w:lineRule="exact"/>
        <w:jc w:val="center"/>
        <w:rPr>
          <w:rFonts w:ascii="Arial" w:hAnsi="Arial" w:cs="Arial"/>
          <w:b/>
          <w:snapToGrid/>
          <w:sz w:val="32"/>
          <w:szCs w:val="32"/>
        </w:rPr>
      </w:pPr>
    </w:p>
    <w:p w:rsidR="00E34C36" w:rsidRDefault="00B842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4C36" w:rsidRDefault="00E34C36">
      <w:pPr>
        <w:spacing w:line="420" w:lineRule="exact"/>
        <w:jc w:val="both"/>
        <w:rPr>
          <w:rFonts w:ascii="Arial" w:hAnsi="Arial" w:cs="Arial"/>
          <w:snapToGrid/>
        </w:rPr>
      </w:pPr>
    </w:p>
    <w:p w:rsidR="00E34C36" w:rsidRDefault="00B842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4C36" w:rsidRDefault="00B842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4C36" w:rsidRDefault="00E34C36">
      <w:pPr>
        <w:spacing w:line="420" w:lineRule="exact"/>
        <w:jc w:val="both"/>
        <w:rPr>
          <w:rFonts w:ascii="Arial" w:hAnsi="Arial" w:cs="Arial"/>
          <w:i/>
          <w:snapToGrid/>
          <w:color w:val="0099FF"/>
          <w:sz w:val="18"/>
          <w:szCs w:val="18"/>
        </w:rPr>
      </w:pPr>
    </w:p>
    <w:p w:rsidR="00E34C36" w:rsidRDefault="00B842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4C36" w:rsidRDefault="00E34C36">
      <w:pPr>
        <w:pStyle w:val="a8"/>
        <w:spacing w:before="0" w:after="0" w:line="240" w:lineRule="auto"/>
        <w:jc w:val="left"/>
        <w:rPr>
          <w:rFonts w:ascii="Arial" w:hAnsi="Arial" w:cs="Arial"/>
          <w:bCs w:val="0"/>
          <w:sz w:val="21"/>
          <w:szCs w:val="21"/>
        </w:rPr>
      </w:pPr>
    </w:p>
    <w:p w:rsidR="00E34C36" w:rsidRDefault="00B842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Config</w:t>
      </w:r>
      <w:proofErr w:type="spellEnd"/>
      <w:r>
        <w:rPr>
          <w:rFonts w:ascii="微软雅黑" w:hAnsi="微软雅黑"/>
          <w:b w:val="0"/>
          <w:sz w:val="21"/>
        </w:rPr>
        <w:t>-Tiny 2.24</w:t>
      </w:r>
    </w:p>
    <w:p w:rsidR="00E34C36" w:rsidRDefault="00B8429A">
      <w:pPr>
        <w:rPr>
          <w:rFonts w:ascii="Arial" w:hAnsi="Arial" w:cs="Arial"/>
          <w:b/>
        </w:rPr>
      </w:pPr>
      <w:r>
        <w:rPr>
          <w:rFonts w:ascii="Arial" w:hAnsi="Arial" w:cs="Arial"/>
          <w:b/>
        </w:rPr>
        <w:t xml:space="preserve">Copyright notice: </w:t>
      </w:r>
    </w:p>
    <w:p w:rsidR="004C33C5" w:rsidRPr="004C33C5" w:rsidRDefault="004C33C5" w:rsidP="004C33C5">
      <w:pPr>
        <w:pStyle w:val="Default"/>
        <w:rPr>
          <w:rFonts w:ascii="宋体" w:hAnsi="宋体" w:cs="宋体"/>
          <w:sz w:val="22"/>
          <w:szCs w:val="22"/>
        </w:rPr>
      </w:pPr>
      <w:r w:rsidRPr="004C33C5">
        <w:rPr>
          <w:rFonts w:ascii="宋体" w:hAnsi="宋体" w:cs="宋体"/>
          <w:sz w:val="22"/>
          <w:szCs w:val="22"/>
        </w:rPr>
        <w:t>Copyright (C) 1989, 1991 Free Software Foundation, Inc.,</w:t>
      </w:r>
    </w:p>
    <w:p w:rsidR="00E34C36" w:rsidRDefault="004C33C5" w:rsidP="004C33C5">
      <w:pPr>
        <w:pStyle w:val="Default"/>
        <w:rPr>
          <w:rFonts w:ascii="宋体" w:hAnsi="宋体" w:cs="宋体"/>
          <w:sz w:val="22"/>
          <w:szCs w:val="22"/>
        </w:rPr>
      </w:pPr>
      <w:r w:rsidRPr="004C33C5">
        <w:rPr>
          <w:rFonts w:ascii="宋体" w:hAnsi="宋体" w:cs="宋体"/>
          <w:sz w:val="22"/>
          <w:szCs w:val="22"/>
        </w:rPr>
        <w:t>Copyright 2002 - 2011 Adam Kennedy.</w:t>
      </w:r>
    </w:p>
    <w:p w:rsidR="004C33C5" w:rsidRDefault="004C33C5" w:rsidP="004C33C5">
      <w:pPr>
        <w:pStyle w:val="Default"/>
        <w:rPr>
          <w:rFonts w:ascii="宋体" w:hAnsi="宋体" w:cs="宋体"/>
          <w:sz w:val="22"/>
          <w:szCs w:val="22"/>
        </w:rPr>
      </w:pPr>
      <w:bookmarkStart w:id="0" w:name="_GoBack"/>
      <w:bookmarkEnd w:id="0"/>
    </w:p>
    <w:p w:rsidR="00E34C36" w:rsidRDefault="00B8429A">
      <w:pPr>
        <w:pStyle w:val="Default"/>
        <w:rPr>
          <w:rFonts w:ascii="宋体" w:hAnsi="宋体" w:cs="宋体"/>
          <w:sz w:val="22"/>
          <w:szCs w:val="22"/>
        </w:rPr>
      </w:pPr>
      <w:r>
        <w:rPr>
          <w:b/>
        </w:rPr>
        <w:t xml:space="preserve">License: </w:t>
      </w:r>
      <w:r>
        <w:rPr>
          <w:sz w:val="21"/>
        </w:rPr>
        <w:t>GPL+ or Artistic</w:t>
      </w:r>
    </w:p>
    <w:p w:rsidR="00E34C36" w:rsidRDefault="00B8429A">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 xml:space="preserve">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E34C36" w:rsidRDefault="00B842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4C36" w:rsidRDefault="00B8429A">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E34C36" w:rsidRDefault="00B8429A">
      <w:pPr>
        <w:rPr>
          <w:rFonts w:ascii="Arial" w:hAnsi="Arial" w:cs="Arial"/>
          <w:color w:val="0000FF"/>
          <w:u w:val="single"/>
        </w:rPr>
      </w:pPr>
      <w:r>
        <w:rPr>
          <w:rFonts w:ascii="Arial" w:hAnsi="Arial" w:cs="Arial" w:hint="eastAsia"/>
          <w:color w:val="0000FF"/>
          <w:u w:val="single"/>
        </w:rPr>
        <w:t>foss@huawei.com</w:t>
      </w:r>
    </w:p>
    <w:p w:rsidR="00E34C36" w:rsidRDefault="00B8429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E34C36" w:rsidRDefault="00B842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E34C36" w:rsidRDefault="00B8429A">
      <w:pPr>
        <w:rPr>
          <w:rFonts w:ascii="Arial" w:hAnsi="Arial" w:cs="Arial"/>
          <w:color w:val="000000"/>
        </w:rPr>
      </w:pPr>
      <w:r>
        <w:rPr>
          <w:rFonts w:ascii="Arial" w:hAnsi="Arial" w:cs="Arial"/>
          <w:color w:val="000000"/>
        </w:rPr>
        <w:t>This offer is valid to anyone in receipt of this information.</w:t>
      </w:r>
    </w:p>
    <w:p w:rsidR="00E34C36" w:rsidRDefault="00B8429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4C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29A" w:rsidRDefault="00B8429A">
      <w:pPr>
        <w:spacing w:line="240" w:lineRule="auto"/>
      </w:pPr>
      <w:r>
        <w:separator/>
      </w:r>
    </w:p>
  </w:endnote>
  <w:endnote w:type="continuationSeparator" w:id="0">
    <w:p w:rsidR="00B8429A" w:rsidRDefault="00B84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4C36">
      <w:tc>
        <w:tcPr>
          <w:tcW w:w="1542" w:type="pct"/>
        </w:tcPr>
        <w:p w:rsidR="00E34C36" w:rsidRDefault="00B8429A">
          <w:pPr>
            <w:pStyle w:val="a6"/>
          </w:pPr>
          <w:r>
            <w:fldChar w:fldCharType="begin"/>
          </w:r>
          <w:r>
            <w:instrText xml:space="preserve"> DATE \@ "yyyy-MM-dd" </w:instrText>
          </w:r>
          <w:r>
            <w:fldChar w:fldCharType="separate"/>
          </w:r>
          <w:r w:rsidR="004C33C5">
            <w:rPr>
              <w:noProof/>
            </w:rPr>
            <w:t>2021-12-31</w:t>
          </w:r>
          <w:r>
            <w:fldChar w:fldCharType="end"/>
          </w:r>
        </w:p>
      </w:tc>
      <w:tc>
        <w:tcPr>
          <w:tcW w:w="1853" w:type="pct"/>
        </w:tcPr>
        <w:p w:rsidR="00E34C36" w:rsidRDefault="00B8429A">
          <w:pPr>
            <w:pStyle w:val="a6"/>
            <w:ind w:firstLineChars="200" w:firstLine="360"/>
          </w:pPr>
          <w:r>
            <w:rPr>
              <w:rFonts w:hint="eastAsia"/>
            </w:rPr>
            <w:t>HUAWEI Confidential</w:t>
          </w:r>
        </w:p>
      </w:tc>
      <w:tc>
        <w:tcPr>
          <w:tcW w:w="1605" w:type="pct"/>
        </w:tcPr>
        <w:p w:rsidR="00E34C36" w:rsidRDefault="00B8429A">
          <w:pPr>
            <w:pStyle w:val="a6"/>
            <w:ind w:firstLine="360"/>
            <w:jc w:val="right"/>
          </w:pPr>
          <w:r>
            <w:t>Page</w:t>
          </w:r>
          <w:r>
            <w:fldChar w:fldCharType="begin"/>
          </w:r>
          <w:r>
            <w:instrText>PAGE</w:instrText>
          </w:r>
          <w:r>
            <w:fldChar w:fldCharType="separate"/>
          </w:r>
          <w:r w:rsidR="004C33C5">
            <w:rPr>
              <w:noProof/>
            </w:rPr>
            <w:t>8</w:t>
          </w:r>
          <w:r>
            <w:fldChar w:fldCharType="end"/>
          </w:r>
          <w:r>
            <w:t>, Total</w:t>
          </w:r>
          <w:r>
            <w:fldChar w:fldCharType="begin"/>
          </w:r>
          <w:r>
            <w:instrText xml:space="preserve"> NUMPAGES  \* Arabic  \* MERGEFORMAT </w:instrText>
          </w:r>
          <w:r>
            <w:fldChar w:fldCharType="separate"/>
          </w:r>
          <w:r w:rsidR="004C33C5">
            <w:rPr>
              <w:noProof/>
            </w:rPr>
            <w:t>8</w:t>
          </w:r>
          <w:r>
            <w:fldChar w:fldCharType="end"/>
          </w:r>
        </w:p>
      </w:tc>
    </w:tr>
  </w:tbl>
  <w:p w:rsidR="00E34C36" w:rsidRDefault="00E34C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29A" w:rsidRDefault="00B8429A">
      <w:r>
        <w:separator/>
      </w:r>
    </w:p>
  </w:footnote>
  <w:footnote w:type="continuationSeparator" w:id="0">
    <w:p w:rsidR="00B8429A" w:rsidRDefault="00B8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4C36">
      <w:trPr>
        <w:cantSplit/>
        <w:trHeight w:hRule="exact" w:val="777"/>
      </w:trPr>
      <w:tc>
        <w:tcPr>
          <w:tcW w:w="492" w:type="pct"/>
          <w:tcBorders>
            <w:bottom w:val="single" w:sz="6" w:space="0" w:color="auto"/>
          </w:tcBorders>
        </w:tcPr>
        <w:p w:rsidR="00E34C36" w:rsidRDefault="00B842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4C36" w:rsidRDefault="00E34C36">
          <w:pPr>
            <w:ind w:left="420"/>
          </w:pPr>
        </w:p>
      </w:tc>
      <w:tc>
        <w:tcPr>
          <w:tcW w:w="3283" w:type="pct"/>
          <w:tcBorders>
            <w:bottom w:val="single" w:sz="6" w:space="0" w:color="auto"/>
          </w:tcBorders>
          <w:vAlign w:val="bottom"/>
        </w:tcPr>
        <w:p w:rsidR="00E34C36" w:rsidRDefault="00B8429A">
          <w:pPr>
            <w:pStyle w:val="a7"/>
            <w:ind w:firstLine="360"/>
          </w:pPr>
          <w:r>
            <w:t>OPEN SOURCE SOFTWARE NOTICE</w:t>
          </w:r>
        </w:p>
      </w:tc>
      <w:tc>
        <w:tcPr>
          <w:tcW w:w="1225" w:type="pct"/>
          <w:tcBorders>
            <w:bottom w:val="single" w:sz="6" w:space="0" w:color="auto"/>
          </w:tcBorders>
          <w:vAlign w:val="bottom"/>
        </w:tcPr>
        <w:p w:rsidR="00E34C36" w:rsidRDefault="00E34C36">
          <w:pPr>
            <w:pStyle w:val="a7"/>
            <w:ind w:firstLine="33"/>
          </w:pPr>
        </w:p>
      </w:tc>
    </w:tr>
  </w:tbl>
  <w:p w:rsidR="00E34C36" w:rsidRDefault="00E34C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3C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29A"/>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C36"/>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4AD734-B9AC-423E-A1F4-69A02ACD1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2835</Words>
  <Characters>16163</Characters>
  <Application>Microsoft Office Word</Application>
  <DocSecurity>0</DocSecurity>
  <Lines>134</Lines>
  <Paragraphs>37</Paragraphs>
  <ScaleCrop>false</ScaleCrop>
  <Company>Huawei Technologies Co.,Ltd.</Company>
  <LinksUpToDate>false</LinksUpToDate>
  <CharactersWithSpaces>18961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(3)vRcBvDGyqIkwrlYBe+7OeW7R+lkgcUe5dZZ2y0XIGR+l8fuDh6NMTrMyJyMF70wcUPunFf/7
hQ2wXnZyE7dZ8LBIOk32fEYU9fmTnsDrnoLpy46KynGszmYY1QRErXVEgJU0DIyMYW9VtTOz
Cx15JEcz55LThn5e5axXVY94ZpaDREuReFCpJ1PP/ddcpH2UbQ1soWW2WbXzL2t8r6AxYCOn
O0VOnj/fd2TdOQS1SS</vt:lpwstr>
  </property>
  <property fmtid="{D5CDD505-2E9C-101B-9397-08002B2CF9AE}" pid="11" name="_2015_ms_pID_7253431">
    <vt:lpwstr>6x22qck9t/IJ8pEJ+6TAwryeXBpKOj0KHyXDelxyPIbBjqUzX7hu43
oaa5UsON53D2x/0aM0v6Df9PkfQc1DiKoDQvRpm7XAW0KxSlJP2eZ0DqLqnonNBDzjZnzuOs
SVV+SILe1934rzsUcd8n2XSrfThMLsCZBDADlGt/39I5jJS3/T3Ca9MJfK7khTVXk0acJj1Y
pLr//wHZ0UTUOaOsW1BJ1UUqtUvv1MF7EDKC</vt:lpwstr>
  </property>
  <property fmtid="{D5CDD505-2E9C-101B-9397-08002B2CF9AE}" pid="12" name="_2015_ms_pID_7253432">
    <vt:lpwstr>07mU/82i9xKOmrBaf8X3xWyKqNvpaIiSbLPT
w9+kfZ+m4QikOuFuGdOLdm6xWGcyNLP8sgcUI9EMc3HCxkBSk3c=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1640935531</vt:lpwstr>
  </property>
</Properties>
</file>