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-CPAN-Meta 2.150010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1989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2010 by David Golden, Ricardo </w:t>
      </w:r>
      <w:r>
        <w:rPr>
          <w:rStyle w:val="a0"/>
          <w:rFonts w:ascii="宋体" w:hAnsi="宋体"/>
          <w:sz w:val="22"/>
        </w:rPr>
        <w:t>Signes</w:t>
      </w:r>
      <w:r>
        <w:rPr>
          <w:rStyle w:val="a0"/>
          <w:rFonts w:ascii="宋体" w:hAnsi="宋体"/>
          <w:sz w:val="22"/>
        </w:rPr>
        <w:t>, Adam Kennedy and Contributors.</w:t>
      </w:r>
    </w:p>
    <w:p>
      <w:pP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w:t>
      </w:r>
      <w:r>
        <w:rPr>
          <w:rStyle w:val="a0"/>
          <w:rFonts w:ascii="Times New Roman" w:hAnsi="Times New Roman"/>
          <w:sz w:val="21"/>
        </w:rPr>
        <w:t>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w:t>
      </w:r>
      <w:r>
        <w:rPr>
          <w:rStyle w:val="a0"/>
          <w:rFonts w:ascii="Times New Roman" w:hAnsi="Times New Roman"/>
          <w:sz w:val="21"/>
        </w:rPr>
        <w:t xml:space="preserve">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 xml:space="preserve">and to any other program whose authors commit to using it. You can </w:t>
      </w:r>
      <w:r>
        <w:rPr>
          <w:rStyle w:val="a0"/>
          <w:rFonts w:ascii="Times New Roman" w:hAnsi="Times New Roman"/>
          <w:sz w:val="21"/>
        </w:rPr>
        <w:t>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w:t>
      </w:r>
      <w:r>
        <w:rPr>
          <w:rStyle w:val="a0"/>
          <w:rFonts w:ascii="Times New Roman" w:hAnsi="Times New Roman"/>
          <w:sz w:val="21"/>
        </w:rPr>
        <w:t>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w:t>
      </w:r>
      <w:r>
        <w:rPr>
          <w:rStyle w:val="a0"/>
          <w:rFonts w:ascii="Times New Roman" w:hAnsi="Times New Roman"/>
          <w:sz w:val="21"/>
        </w:rPr>
        <w:t>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w:t>
      </w:r>
      <w:r>
        <w:rPr>
          <w:rStyle w:val="a0"/>
          <w:rFonts w:ascii="Times New Roman" w:hAnsi="Times New Roman"/>
          <w:sz w:val="21"/>
        </w:rPr>
        <w:t>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w:t>
      </w:r>
      <w:r>
        <w:rPr>
          <w:rStyle w:val="a0"/>
          <w:rFonts w:ascii="Times New Roman" w:hAnsi="Times New Roman"/>
          <w:sz w:val="21"/>
        </w:rPr>
        <w:t>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w:t>
      </w:r>
      <w:r>
        <w:rPr>
          <w:rStyle w:val="a0"/>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w:t>
      </w:r>
      <w:r>
        <w:rPr>
          <w:rStyle w:val="a0"/>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Style w:val="a0"/>
          <w:rFonts w:ascii="Times New Roman" w:hAnsi="Times New Roman"/>
          <w:sz w:val="21"/>
        </w:rPr>
        <w:t>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w:t>
      </w:r>
      <w:r>
        <w:rPr>
          <w:rStyle w:val="a0"/>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Style w:val="a0"/>
          <w:rFonts w:ascii="Times New Roman" w:hAnsi="Times New Roman"/>
          <w:sz w:val="21"/>
        </w:rPr>
        <w:t>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w:t>
      </w:r>
      <w:r>
        <w:rPr>
          <w:rStyle w:val="a0"/>
          <w:rFonts w:ascii="Times New Roman" w:hAnsi="Times New Roman"/>
          <w:sz w:val="21"/>
        </w:rPr>
        <w:t xml:space="preserve">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w:t>
      </w:r>
      <w:r>
        <w:rPr>
          <w:rStyle w:val="a0"/>
          <w:rFonts w:ascii="Times New Roman" w:hAnsi="Times New Roman"/>
          <w:sz w:val="21"/>
        </w:rPr>
        <w:t>pa</w:t>
      </w:r>
      <w:r>
        <w:rPr>
          <w:rStyle w:val="a0"/>
          <w:rFonts w:ascii="Times New Roman" w:hAnsi="Times New Roman"/>
          <w:sz w:val="21"/>
        </w:rPr>
        <w:t>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 xml:space="preserve">c) If </w:t>
      </w:r>
      <w:r>
        <w:rPr>
          <w:rStyle w:val="a0"/>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Style w:val="a0"/>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w:t>
      </w:r>
      <w:r>
        <w:rPr>
          <w:rStyle w:val="a0"/>
          <w:rFonts w:ascii="Times New Roman" w:hAnsi="Times New Roman"/>
          <w:sz w:val="21"/>
        </w:rPr>
        <w:t>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w:t>
      </w:r>
      <w:r>
        <w:rPr>
          <w:rStyle w:val="a0"/>
          <w:rFonts w:ascii="Times New Roman" w:hAnsi="Times New Roman"/>
          <w:sz w:val="21"/>
        </w:rPr>
        <w:t>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Style w:val="a0"/>
          <w:rFonts w:ascii="Times New Roman" w:hAnsi="Times New Roman"/>
          <w:sz w:val="21"/>
        </w:rPr>
        <w:t>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w:t>
      </w:r>
      <w:r>
        <w:rPr>
          <w:rStyle w:val="a0"/>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w:t>
      </w:r>
      <w:r>
        <w:rPr>
          <w:rStyle w:val="a0"/>
          <w:rFonts w:ascii="Times New Roman" w:hAnsi="Times New Roman"/>
          <w:sz w:val="21"/>
        </w:rPr>
        <w:t>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w:t>
      </w:r>
      <w:r>
        <w:rPr>
          <w:rStyle w:val="a0"/>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Style w:val="a0"/>
          <w:rFonts w:ascii="Times New Roman" w:hAnsi="Times New Roman"/>
          <w:sz w:val="21"/>
        </w:rPr>
        <w:t>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w:t>
      </w:r>
      <w:r>
        <w:rPr>
          <w:rStyle w:val="a0"/>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Style w:val="a0"/>
          <w:rFonts w:ascii="Times New Roman" w:hAnsi="Times New Roman"/>
          <w:sz w:val="21"/>
        </w:rPr>
        <w:t xml:space="preserve">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w:t>
      </w:r>
      <w:r>
        <w:rPr>
          <w:rStyle w:val="a0"/>
          <w:rFonts w:ascii="Times New Roman" w:hAnsi="Times New Roman"/>
          <w:sz w:val="21"/>
        </w:rPr>
        <w:t>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w:t>
      </w:r>
      <w:r>
        <w:rPr>
          <w:rStyle w:val="a0"/>
          <w:rFonts w:ascii="Times New Roman" w:hAnsi="Times New Roman"/>
          <w:sz w:val="21"/>
        </w:rPr>
        <w:t>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t>
      </w:r>
      <w:r>
        <w:rPr>
          <w:rStyle w:val="a0"/>
          <w:rFonts w:ascii="Times New Roman" w:hAnsi="Times New Roman"/>
          <w:sz w:val="21"/>
        </w:rPr>
        <w:t>wh</w:t>
      </w:r>
      <w:r>
        <w:rPr>
          <w:rStyle w:val="a0"/>
          <w:rFonts w:ascii="Times New Roman" w:hAnsi="Times New Roman"/>
          <w:sz w:val="21"/>
        </w:rPr>
        <w:t xml:space="preserve">ich applies to it and "any later version", you have the option of following the terms and conditions either of that version or of any later version published by the Free Software Foundation. If the Program does not specify a version number of the license,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w:t>
      </w:r>
      <w:r>
        <w:rPr>
          <w:rStyle w:val="a0"/>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Style w:val="a0"/>
          <w:rFonts w:ascii="Times New Roman" w:hAnsi="Times New Roman"/>
          <w:sz w:val="21"/>
        </w:rPr>
        <w:t>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w:t>
      </w:r>
      <w:r>
        <w:rPr>
          <w:rStyle w:val="a0"/>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Style w:val="a0"/>
          <w:rFonts w:ascii="Times New Roman" w:hAnsi="Times New Roman"/>
          <w:sz w:val="21"/>
        </w:rPr>
        <w:t>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w:t>
      </w:r>
      <w:r>
        <w:rPr>
          <w:rStyle w:val="a0"/>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Style w:val="a0"/>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w:t>
      </w:r>
      <w:r>
        <w:rPr>
          <w:rStyle w:val="a0"/>
          <w:rFonts w:ascii="Times New Roman" w:hAnsi="Times New Roman"/>
          <w:sz w:val="21"/>
        </w:rPr>
        <w:t>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Style w:val="a0"/>
          <w:rFonts w:ascii="Times New Roman" w:hAnsi="Times New Roman"/>
          <w:sz w:val="21"/>
        </w:rPr>
        <w:t>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w:t>
      </w:r>
      <w:r>
        <w:rPr>
          <w:rStyle w:val="a0"/>
          <w:rFonts w:ascii="Times New Roman" w:hAnsi="Times New Roman"/>
          <w:sz w:val="21"/>
        </w:rPr>
        <w:t>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w:t>
      </w:r>
      <w:r>
        <w:rPr>
          <w:rStyle w:val="a0"/>
          <w:rFonts w:ascii="Times New Roman" w:hAnsi="Times New Roman"/>
          <w:sz w:val="21"/>
        </w:rPr>
        <w:t>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w:t>
      </w:r>
      <w:r>
        <w:rPr>
          <w:rStyle w:val="a0"/>
          <w:rFonts w:ascii="Times New Roman" w:hAnsi="Times New Roman"/>
          <w:sz w:val="21"/>
        </w:rPr>
        <w:t>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w:t>
      </w:r>
      <w:r>
        <w:rPr>
          <w:rStyle w:val="a0"/>
          <w:rFonts w:ascii="Times New Roman" w:hAnsi="Times New Roman"/>
          <w:sz w:val="21"/>
        </w:rPr>
        <w:t xml:space="preserve">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w:t>
      </w:r>
      <w:r>
        <w:rPr>
          <w:rStyle w:val="a0"/>
          <w:rFonts w:ascii="Times New Roman" w:hAnsi="Times New Roman"/>
          <w:sz w:val="21"/>
        </w:rPr>
        <w:t>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w:t>
      </w:r>
      <w:r>
        <w:rPr>
          <w:rStyle w:val="a0"/>
          <w:rFonts w:ascii="Times New Roman" w:hAnsi="Times New Roman"/>
          <w:sz w:val="21"/>
        </w:rPr>
        <w: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modification.</w:t>
      </w:r>
      <w:r>
        <w:rPr>
          <w:rStyle w:val="a0"/>
          <w:rFonts w:ascii="Times New Roman" w:hAnsi="Times New Roman"/>
          <w:sz w:val="21"/>
        </w:rPr>
        <w:br/>
        <w:t>"St</w:t>
      </w:r>
      <w:r>
        <w:rPr>
          <w:rStyle w:val="a0"/>
          <w:rFonts w:ascii="Times New Roman" w:hAnsi="Times New Roman"/>
          <w:sz w:val="21"/>
        </w:rPr>
        <w: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w:t>
      </w:r>
      <w:r>
        <w:rPr>
          <w:rStyle w:val="a0"/>
          <w:rFonts w:ascii="Times New Roman" w:hAnsi="Times New Roman"/>
          <w:sz w:val="21"/>
        </w:rPr>
        <w:t xml:space="preserv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xml:space="preserve">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w:t>
      </w:r>
      <w:r>
        <w:rPr>
          <w:rStyle w:val="a0"/>
          <w:rFonts w:ascii="Times New Roman" w:hAnsi="Times New Roman"/>
          <w:sz w:val="21"/>
        </w:rPr>
        <w:t>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w:t>
      </w:r>
      <w:r>
        <w:rPr>
          <w:rStyle w:val="a0"/>
          <w:rFonts w:ascii="Times New Roman" w:hAnsi="Times New Roman"/>
          <w:sz w:val="21"/>
        </w:rPr>
        <w:t>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w:t>
      </w:r>
      <w:r>
        <w:rPr>
          <w:rStyle w:val="a0"/>
          <w:rFonts w:ascii="Times New Roman" w:hAnsi="Times New Roman"/>
          <w:sz w:val="21"/>
        </w:rPr>
        <w:t>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w:t>
      </w:r>
      <w:r>
        <w:rPr>
          <w:rStyle w:val="a0"/>
          <w:rFonts w:ascii="Times New Roman" w:hAnsi="Times New Roman"/>
          <w:sz w:val="21"/>
        </w:rPr>
        <w:t>omain or otherwise make them Freely Available, such as by posting said modifications to Usenet or an equivalent medium, or placing the modifications on a major archive site such as ftp.uu.net, or by allowing the Copyright Holder to include your modificatio</w:t>
      </w:r>
      <w:r>
        <w:rPr>
          <w:rStyle w:val="a0"/>
          <w:rFonts w:ascii="Times New Roman" w:hAnsi="Times New Roman"/>
          <w:sz w:val="21"/>
        </w:rPr>
        <w:t>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w:t>
      </w:r>
      <w:r>
        <w:rPr>
          <w:rStyle w:val="a0"/>
          <w:rFonts w:ascii="Times New Roman" w:hAnsi="Times New Roman"/>
          <w:sz w:val="21"/>
        </w:rPr>
        <w:t xml:space="preserve">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w:t>
      </w:r>
      <w:r>
        <w:rPr>
          <w:rStyle w:val="a0"/>
          <w:rFonts w:ascii="Times New Roman" w:hAnsi="Times New Roman"/>
          <w:sz w:val="21"/>
        </w:rPr>
        <w:t>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w:t>
      </w:r>
      <w:r>
        <w:rPr>
          <w:rStyle w:val="a0"/>
          <w:rFonts w:ascii="Times New Roman" w:hAnsi="Times New Roman"/>
          <w:sz w:val="21"/>
        </w:rPr>
        <w:t xml:space="preserve">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w:t>
      </w:r>
      <w:r>
        <w:rPr>
          <w:rStyle w:val="a0"/>
          <w:rFonts w:ascii="Times New Roman" w:hAnsi="Times New Roman"/>
          <w:sz w:val="21"/>
        </w:rPr>
        <w:t>ion of this Package. You may charge any fee you choose for support of this Package. You may not charge a fee for this Package itself. However, you may distribute this Package in aggregate with other (possibly commercial) programs as part of a larger (possi</w:t>
      </w:r>
      <w:r>
        <w:rPr>
          <w:rStyle w:val="a0"/>
          <w:rFonts w:ascii="Times New Roman" w:hAnsi="Times New Roman"/>
          <w:sz w:val="21"/>
        </w:rPr>
        <w:t>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w:t>
      </w:r>
      <w:r>
        <w:rPr>
          <w:rStyle w:val="a0"/>
          <w:rFonts w:ascii="Times New Roman" w:hAnsi="Times New Roman"/>
          <w:sz w:val="21"/>
        </w:rPr>
        <w: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w:t>
      </w:r>
      <w:r>
        <w:rPr>
          <w:rStyle w:val="a0"/>
          <w:rFonts w:ascii="Times New Roman" w:hAnsi="Times New Roman"/>
          <w:sz w:val="21"/>
        </w:rPr>
        <w:t>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