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qt6-qtwebengine 6.5.2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2015-2017 Kevin Kofler &lt;Kevin@tigcc.ticalc.org&gt;</w:t>
        <w:br/>
        <w:t>Copyright 2009 Colin Guthrie</w:t>
        <w:br/>
        <w:t>Copyright 2015 Tomas Popela &lt;tpopela@redhat.com&gt;</w:t>
        <w:br/>
        <w:t>Copyright 2011 Arun Raghavan &lt;arun.raghavan@collabora.co.uk&gt;</w:t>
        <w:br/>
        <w:t>Copyright 2006 Pierre Ossman &lt;ossman@cendio.se&gt; for Cendio AB</w:t>
        <w:br/>
        <w:t>Copyright 2011 Intel Corporation</w:t>
        <w:br/>
        <w:t>Copyright 2007 Lennart Poettering</w:t>
        <w:br/>
        <w:t>Copyright 2004-2006 Lennart Poettering</w:t>
        <w:br/>
        <w:t>Copyright 2011 Colin Guthrie</w:t>
        <w:br/>
        <w:t>Copyright 2014 Intel Corporation</w:t>
        <w:br/>
        <w:t>Copyright 2004-2009 Lennart Poettering</w:t>
        <w:br/>
        <w:t>Copyright 2006 Lennart Poettering</w:t>
        <w:br/>
        <w:t>Copyright 2005-2006 Lennart Poettering</w:t>
        <w:br/>
        <w:t>Copyright 2016-2017 Kevin Kofler &lt;Kevin@tigcc.ticalc.org&gt;</w:t>
        <w:br/>
        <w:t>Copyright 2011 Collabora Multimedia</w:t>
        <w:br/>
        <w:t>Copyright 2013 Tomas Popela &lt;tpopela@redhat.com&gt;</w:t>
        <w:br/>
        <w:t>Copyright 2008 Lennart Poettering</w:t>
        <w:br/>
        <w:t>Copyright 2004-2008 Lennart Poettering</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 and GPL-3.0-only and LGPL-3.0-only</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Standard License Header</w:t>
        <w:br/>
        <w:t>Copyright (C) &lt;year&gt; &lt;name of author&gt;</w:t>
        <w:br/>
        <w:t>This program is free software: you can redistribute it and/or modify it under the terms of the GNU General Public License as published by the Free Software Foundation, version 3.</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