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nfs4-acl-tools 0.4.2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2022, Trond Myklebust &lt;trond.myklebust@hammerspace.com&gt;</w:t>
        <w:br/>
        <w:t>Copyright (c) 1989, 1991 Free Software Foundation, Inc.</w:t>
        <w:br/>
        <w:t>Copyright (c) 2006 The Regents of the University of Michigan.</w:t>
        <w:br/>
        <w:t>Copyright (c) 2005, 2006 The Regents of the University of Michigan.</w:t>
        <w:br/>
        <w:t>Copyright (c) 2004, 2006 The Regents of the University of Michigan.</w:t>
        <w:br/>
        <w:t>Copyright UM Regents 2006; see COPYING for license.</w:t>
        <w:br/>
        <w:t>Copyright (c) 2002 The Regents of the University of Michigan.</w:t>
        <w:br/>
        <w:t>Copyright (c) 2002-2007 The Regents of the University of Michigan.</w:t>
        <w:br/>
        <w:t>Copyright (c) 2002, 2003, 2006 The Regents of the University of Michigan.</w:t>
        <w:br/>
        <w:t>Copyright (c) 2006, 2007 The Regents of the University of Michigan.</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