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mujs</w:t>
      </w:r>
      <w:r>
        <w:rPr>
          <w:rStyle w:val="a0"/>
          <w:rFonts w:ascii="微软雅黑" w:hAnsi="微软雅黑"/>
          <w:b w:val="0"/>
          <w:sz w:val="21"/>
        </w:rPr>
        <w:t xml:space="preserve"> 1.2.0</w:t>
      </w:r>
    </w:p>
    <w:p>
      <w:pPr/>
      <w:r>
        <w:rPr>
          <w:rStyle w:val="a0"/>
          <w:rFonts w:ascii="Arial" w:hAnsi="Arial"/>
          <w:b/>
        </w:rPr>
        <w:t xml:space="preserve">Copyright notice: </w:t>
      </w:r>
    </w:p>
    <w:p>
      <w:pPr/>
      <w:r>
        <w:rPr>
          <w:rStyle w:val="a0"/>
          <w:rFonts w:ascii="宋体" w:hAnsi="宋体"/>
          <w:sz w:val="22"/>
        </w:rPr>
        <w:t xml:space="preserve">Copyright (c) 2009 Florian </w:t>
      </w:r>
      <w:r>
        <w:rPr>
          <w:rStyle w:val="a0"/>
          <w:rFonts w:ascii="宋体" w:hAnsi="宋体"/>
          <w:sz w:val="22"/>
        </w:rPr>
        <w:t>Loitsch</w:t>
      </w:r>
      <w:r>
        <w:rPr>
          <w:rStyle w:val="a0"/>
          <w:rFonts w:ascii="宋体" w:hAnsi="宋体"/>
          <w:sz w:val="22"/>
        </w:rPr>
        <w:br/>
        <w:t xml:space="preserve">Copyright (c) 1994 Sun </w:t>
      </w:r>
      <w:r>
        <w:rPr>
          <w:rStyle w:val="a0"/>
          <w:rFonts w:ascii="宋体" w:hAnsi="宋体"/>
          <w:sz w:val="22"/>
        </w:rPr>
        <w:t>Microsystems,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2013-2017 </w:t>
      </w:r>
      <w:r>
        <w:rPr>
          <w:rStyle w:val="a0"/>
          <w:rFonts w:ascii="宋体" w:hAnsi="宋体"/>
          <w:sz w:val="22"/>
        </w:rPr>
        <w:t>Artifex</w:t>
      </w:r>
      <w:r>
        <w:rPr>
          <w:rStyle w:val="a0"/>
          <w:rFonts w:ascii="宋体" w:hAnsi="宋体"/>
          <w:sz w:val="22"/>
        </w:rPr>
        <w:t xml:space="preserve"> Software Inc.</w:t>
      </w:r>
      <w:r>
        <w:rPr>
          <w:rStyle w:val="a0"/>
          <w:rFonts w:ascii="宋体" w:hAnsi="宋体"/>
          <w:sz w:val="22"/>
        </w:rPr>
        <w:br/>
        <w:t>Copyright (c) 2002 by Lucent Technologies.</w:t>
      </w:r>
      <w:r>
        <w:rPr>
          <w:rStyle w:val="a0"/>
          <w:rFonts w:ascii="宋体" w:hAnsi="宋体"/>
          <w:sz w:val="22"/>
        </w:rPr>
        <w:br/>
        <w:t xml:space="preserve">Copyright (c) 1988-1993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 xml:space="preserve">Copyright (c) 2013-2020 </w:t>
      </w:r>
      <w:r>
        <w:rPr>
          <w:rStyle w:val="a0"/>
          <w:rFonts w:ascii="宋体" w:hAnsi="宋体"/>
          <w:sz w:val="22"/>
        </w:rPr>
        <w:t>Artifex</w:t>
      </w:r>
      <w:r>
        <w:rPr>
          <w:rStyle w:val="a0"/>
          <w:rFonts w:ascii="宋体" w:hAnsi="宋体"/>
          <w:sz w:val="22"/>
        </w:rPr>
        <w:t xml:space="preserve"> Software, Inc.</w:t>
      </w:r>
      <w:r>
        <w:rPr>
          <w:rStyle w:val="a0"/>
          <w:rFonts w:ascii="宋体" w:hAnsi="宋体"/>
          <w:sz w:val="22"/>
        </w:rPr>
        <w:br/>
      </w:r>
    </w:p>
    <w:p>
      <w:pPr/>
      <w:r>
        <w:rPr>
          <w:rStyle w:val="a0"/>
          <w:b/>
        </w:rPr>
        <w:t xml:space="preserve">License: </w:t>
      </w:r>
      <w:r>
        <w:rPr>
          <w:rStyle w:val="a0"/>
          <w:sz w:val="21"/>
        </w:rPr>
        <w:t>ISC</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Co</w:t>
      </w:r>
      <w:r>
        <w:rPr>
          <w:rStyle w:val="a0"/>
          <w:rFonts w:ascii="Times New Roman" w:hAnsi="Times New Roman"/>
          <w:sz w:val="21"/>
        </w:rPr>
        <w:t>pyright (c) 2004-2010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w:t>
      </w:r>
      <w:r>
        <w:rPr>
          <w:rStyle w:val="a0"/>
          <w:rFonts w:ascii="Times New Roman" w:hAnsi="Times New Roman"/>
          <w:sz w:val="21"/>
        </w:rPr>
        <w:t>t the above copyright notice and this permission notice appear in all copies.</w:t>
      </w:r>
      <w:r>
        <w:rPr>
          <w:rStyle w:val="a0"/>
          <w:rFonts w:ascii="Times New Roman" w:hAnsi="Times New Roman"/>
          <w:sz w:val="21"/>
        </w:rPr>
        <w:br/>
      </w:r>
      <w:r>
        <w:rPr>
          <w:rStyle w:val="a0"/>
          <w:rFonts w:ascii="Times New Roman" w:hAnsi="Times New Roman"/>
          <w:sz w:val="21"/>
        </w:rPr>
        <w:br/>
        <w:t xml:space="preserve">THE SOFTWARE IS PROVIDED "AS IS" AND ISC DISCLAIMS ALL WARRANTIES WITH REGARD TO </w:t>
      </w:r>
      <w:r>
        <w:rPr>
          <w:rStyle w:val="a0"/>
          <w:rFonts w:ascii="Times New Roman" w:hAnsi="Times New Roman"/>
          <w:sz w:val="21"/>
        </w:rPr>
        <w:t>THIS SOFTWARE INCLUDING ALL IMPLIED WARRANTIES OF MERCHANTABILITY AND FITNESS. IN NO EVENT SHALL</w:t>
      </w:r>
      <w:r>
        <w:rPr>
          <w:rStyle w:val="a0"/>
          <w:rFonts w:ascii="Times New Roman" w:hAnsi="Times New Roman"/>
          <w:sz w:val="21"/>
        </w:rPr>
        <w:t xml:space="preserve"> ISC BE LIABLE FOR ANY SPECIAL, DIRECT, INDIRECT, OR CONSEQUENTIAL DAMAGES OR ANY DAMAGES WHATSOEVER RESULTING FROM LOSS OF USE, DATA OR PROFITS, WHETHER IN AN ACTION OF CONTRACT, NEGLIGENCE OR OTHER TORTIOUS ACTION, ARISING OUT OF OR IN CONNECTION WITH TH</w:t>
      </w:r>
      <w:r>
        <w:rPr>
          <w:rStyle w:val="a0"/>
          <w:rFonts w:ascii="Times New Roman" w:hAnsi="Times New Roman"/>
          <w:sz w:val="21"/>
        </w:rPr>
        <w:t>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