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cucumber-wire</w:t>
      </w:r>
      <w:bookmarkStart w:id="0" w:name="_GoBack"/>
      <w:bookmarkEnd w:id="0"/>
      <w:r>
        <w:rPr>
          <w:rFonts w:ascii="微软雅黑" w:hAnsi="微软雅黑"/>
          <w:b w:val="0"/>
          <w:sz w:val="21"/>
        </w:rPr>
        <w:t xml:space="preserve">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88938B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(3)gOZOUqdfJ4nwfWIcc/tplA6Rf20U/4dtlsMO0aDxZ8+SgG/rB7L/1S33hhfugZKSBFRtbFrk
CP1TC9UGzDs8n8f+i3YpGwsh3MMCTXaMGRh4m1E2LwgtjWhAu5uwyJMxFhKSne3S/VwIQNgy
4IBCxZA7EeHQWSpSqxT/JEa5xlGyPhaONMM+ems58is75p5PrTY1uv1Y4XVZpH7TbMoMQBdB
f0uiSIVhT3paWGWc/t</vt:lpwstr>
  </property>
  <property fmtid="{D5CDD505-2E9C-101B-9397-08002B2CF9AE}" pid="11" name="_2015_ms_pID_7253431">
    <vt:lpwstr>hEmshaexVv797lWM+l37LDDF2e1qEwqOr7PxA/asNPTax1gK2ckF27
uV6xJ/MI+Ocj+TIr0UcdOWqvAbfvV+lPQUwOXs1ZVCDExo1kZjJuBN/IhXsnma9dyTh8+wiJ
ZBFpaqGmQZtkJNkY/+fdjmoEpeTdrNeAYJJE1p8hgTpBa9SzV77xD0kDYE1AorgGVqtVPfNE
KC9HYv1qaMsJRQ7ctSrM4r6IP9q9Wz2CjyGW</vt:lpwstr>
  </property>
  <property fmtid="{D5CDD505-2E9C-101B-9397-08002B2CF9AE}" pid="12" name="_2015_ms_pID_7253432">
    <vt:lpwstr>7litcwKq3crynV7WHF6h9X/tLQ70U4avtmVM
SuZogXix1pVCbkdBMCWkDY/BZteeyeaINJ5DoXno4p0PQmeO8Oc=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