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R-rlang 0.4.11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2012-2020 Yann Collet All rights reserved.</w:t>
        <w:br/>
        <w:t>Copyright (C) 2012-2020 Yann Collet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